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DA" w:rsidRPr="002A7ADA" w:rsidRDefault="002A7ADA" w:rsidP="002A7ADA">
      <w:pPr>
        <w:tabs>
          <w:tab w:val="left" w:pos="2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>ОТДЕЛ ОБРАЗОВАНИЯ</w:t>
      </w:r>
    </w:p>
    <w:p w:rsidR="002A7ADA" w:rsidRPr="002A7ADA" w:rsidRDefault="002A7ADA" w:rsidP="002A7ADA">
      <w:pPr>
        <w:tabs>
          <w:tab w:val="left" w:pos="28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>АДМИНИСТРАЦИИ ПОЧЕПСКОГО РАЙОНА</w:t>
      </w:r>
    </w:p>
    <w:p w:rsidR="002A7ADA" w:rsidRPr="002A7ADA" w:rsidRDefault="002A7ADA" w:rsidP="002A7ADA">
      <w:pPr>
        <w:tabs>
          <w:tab w:val="left" w:pos="285"/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2A7A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243400 г. Почеп, Октябрьская площадь,  д. 3 – а., тел./факс (48345) 3-19-76</w:t>
      </w:r>
    </w:p>
    <w:p w:rsidR="002A7ADA" w:rsidRPr="002A7ADA" w:rsidRDefault="002A7ADA" w:rsidP="002A7ADA">
      <w:pPr>
        <w:tabs>
          <w:tab w:val="left" w:pos="285"/>
          <w:tab w:val="left" w:pos="269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7AD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E</w:t>
      </w:r>
      <w:r w:rsidRPr="002A7A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– </w:t>
      </w:r>
      <w:r w:rsidRPr="002A7AD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mail</w:t>
      </w:r>
      <w:r w:rsidRPr="002A7A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: </w:t>
      </w:r>
      <w:hyperlink r:id="rId5" w:history="1">
        <w:r w:rsidRPr="002A7ADA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val="en-US"/>
          </w:rPr>
          <w:t>po</w:t>
        </w:r>
        <w:r w:rsidRPr="002A7ADA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</w:rPr>
          <w:t>4</w:t>
        </w:r>
        <w:r w:rsidRPr="002A7ADA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val="en-US"/>
          </w:rPr>
          <w:t>ep</w:t>
        </w:r>
        <w:r w:rsidRPr="002A7ADA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</w:rPr>
          <w:t>.</w:t>
        </w:r>
        <w:r w:rsidRPr="002A7ADA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val="en-US"/>
          </w:rPr>
          <w:t>otd</w:t>
        </w:r>
        <w:r w:rsidRPr="002A7ADA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</w:rPr>
          <w:t>@</w:t>
        </w:r>
        <w:r w:rsidRPr="002A7ADA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val="en-US"/>
          </w:rPr>
          <w:t>yandex</w:t>
        </w:r>
        <w:r w:rsidRPr="002A7ADA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</w:rPr>
          <w:t>.</w:t>
        </w:r>
        <w:r w:rsidRPr="002A7ADA">
          <w:rPr>
            <w:rFonts w:ascii="Times New Roman" w:eastAsia="Calibri" w:hAnsi="Times New Roman" w:cs="Times New Roman"/>
            <w:color w:val="0000FF"/>
            <w:spacing w:val="-4"/>
            <w:sz w:val="28"/>
            <w:szCs w:val="28"/>
            <w:u w:val="single"/>
            <w:lang w:val="en-US"/>
          </w:rPr>
          <w:t>ru</w:t>
        </w:r>
      </w:hyperlink>
      <w:r w:rsidRPr="002A7A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ИНН/КПП 3224001398/322401001, р/с 40204810600000100146 в отделении по </w:t>
      </w:r>
      <w:proofErr w:type="spellStart"/>
      <w:r w:rsidRPr="002A7A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Почепскому</w:t>
      </w:r>
      <w:proofErr w:type="spellEnd"/>
      <w:r w:rsidRPr="002A7A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району УФК по Брянской области, л/с 03273010280 БИК 041501001, ОКАТО 15244000000,   ОКПО 02103572, ОГРН 23200931434</w:t>
      </w:r>
    </w:p>
    <w:p w:rsidR="002A7ADA" w:rsidRPr="002A7ADA" w:rsidRDefault="002A7ADA" w:rsidP="002A7ADA">
      <w:pPr>
        <w:shd w:val="clear" w:color="auto" w:fill="FFFFFF"/>
        <w:tabs>
          <w:tab w:val="left" w:pos="285"/>
        </w:tabs>
        <w:spacing w:after="0" w:line="240" w:lineRule="auto"/>
        <w:ind w:left="59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0BD34A4" wp14:editId="65994218">
                <wp:simplePos x="0" y="0"/>
                <wp:positionH relativeFrom="column">
                  <wp:posOffset>-114300</wp:posOffset>
                </wp:positionH>
                <wp:positionV relativeFrom="paragraph">
                  <wp:posOffset>114299</wp:posOffset>
                </wp:positionV>
                <wp:extent cx="6858000" cy="0"/>
                <wp:effectExtent l="0" t="19050" r="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9pt" to="53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+UGAIAADQEAAAOAAAAZHJzL2Uyb0RvYy54bWysU8GO2yAQvVfqPyDuie3Em3qtOKvKTnrZ&#10;tpF2+wEEcIyKAQGJE1X99w4kjrLtparqAx6Ymcebmcf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YUTPQnE0D50ZjCshoFZbG2qjJ/VinjX97pDSdUfUnkeGr2cDaVnISN6khI0zgL8bPmsGMeTgdWzT&#10;qbV9gIQGoFOcxvk2DX7yiMLhongo0hSGRkdfQsox0VjnP3Hdo2BUWALnCEyOz84HIqQcQ8I9Sm+E&#10;lHHYUqGhwvMii9C9gdLZTsZkp6VgITCkOLvf1dKiIwnSiV+sEDz3YVYfFIvAHSdsfbU9EfJiAxGp&#10;Ah6UBdSu1kUbPx7Tx3WxLvJJPlusJ3naNJOPmzqfLDbZh4dm3tR1k/0M1LK87ARjXAV2o06z/O90&#10;cH0xF4XdlHprSfIWPfYOyI7/SDrONYzyIoqdZuetHecN0ozB12cUtH+/B/v+sa9+AQAA//8DAFBL&#10;AwQUAAYACAAAACEAnM+KAtoAAAAKAQAADwAAAGRycy9kb3ducmV2LnhtbExPy27CMBC8V+o/WIvU&#10;G9hwQDSNgwAJVai9FPoBS7IkEfE6ig0kf9+NemhP+5jRPNJ17xp1py7Uni3MZwYUce6LmksL36f9&#10;dAUqROQCG89kYaAA6+z5KcWk8A/+ovsxlkpEOCRooYqxTbQOeUUOw8y3xIJdfOcwytmVuujwIeKu&#10;0QtjltphzeJQYUu7ivLr8eYsxKt5/9jifti4yyGWr0PuDrtPa18m/eYNVKQ+/pFhjC/RIZNMZ3/j&#10;IqjGwnS+ki5RgHGOBLNcyHb+/egs1f8rZD8AAAD//wMAUEsBAi0AFAAGAAgAAAAhALaDOJL+AAAA&#10;4QEAABMAAAAAAAAAAAAAAAAAAAAAAFtDb250ZW50X1R5cGVzXS54bWxQSwECLQAUAAYACAAAACEA&#10;OP0h/9YAAACUAQAACwAAAAAAAAAAAAAAAAAvAQAAX3JlbHMvLnJlbHNQSwECLQAUAAYACAAAACEA&#10;KqLflBgCAAA0BAAADgAAAAAAAAAAAAAAAAAuAgAAZHJzL2Uyb0RvYy54bWxQSwECLQAUAAYACAAA&#10;ACEAnM+KAtoAAAAKAQAADwAAAAAAAAAAAAAAAAByBAAAZHJzL2Rvd25yZXYueG1sUEsFBgAAAAAE&#10;AAQA8wAAAHkFAAAAAA==&#10;" strokeweight="3pt">
                <v:stroke linestyle="thinThin"/>
              </v:line>
            </w:pict>
          </mc:Fallback>
        </mc:AlternateContent>
      </w: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:rsidR="002A7ADA" w:rsidRPr="002A7ADA" w:rsidRDefault="002A7ADA" w:rsidP="002A7ADA">
      <w:pPr>
        <w:tabs>
          <w:tab w:val="left" w:pos="285"/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</w:p>
    <w:p w:rsidR="002A7ADA" w:rsidRPr="002A7ADA" w:rsidRDefault="002A7ADA" w:rsidP="002A7ADA">
      <w:pPr>
        <w:tabs>
          <w:tab w:val="left" w:pos="285"/>
          <w:tab w:val="left" w:pos="352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2A7ADA" w:rsidRPr="002A7ADA" w:rsidRDefault="002A7ADA" w:rsidP="002A7ADA">
      <w:pPr>
        <w:tabs>
          <w:tab w:val="left" w:pos="2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>по отделу образования</w:t>
      </w:r>
    </w:p>
    <w:p w:rsidR="002A7ADA" w:rsidRPr="002A7ADA" w:rsidRDefault="002A7ADA" w:rsidP="002A7ADA">
      <w:pPr>
        <w:tabs>
          <w:tab w:val="left" w:pos="28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7ADA" w:rsidRPr="002A7ADA" w:rsidRDefault="000D09A6" w:rsidP="002A7ADA">
      <w:pPr>
        <w:tabs>
          <w:tab w:val="left" w:pos="2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«04»  ноября    2023  № 265</w:t>
      </w:r>
      <w:r w:rsidR="002A7ADA" w:rsidRPr="002A7ADA">
        <w:rPr>
          <w:rFonts w:ascii="Times New Roman" w:eastAsia="Calibri" w:hAnsi="Times New Roman" w:cs="Times New Roman"/>
          <w:sz w:val="28"/>
          <w:szCs w:val="28"/>
        </w:rPr>
        <w:t xml:space="preserve"> –1 о</w:t>
      </w:r>
    </w:p>
    <w:p w:rsidR="002A7ADA" w:rsidRPr="002A7ADA" w:rsidRDefault="002A7ADA" w:rsidP="002A7ADA">
      <w:pPr>
        <w:tabs>
          <w:tab w:val="left" w:pos="2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ADA" w:rsidRPr="002A7ADA" w:rsidRDefault="002A7ADA" w:rsidP="00003689">
      <w:pPr>
        <w:tabs>
          <w:tab w:val="left" w:pos="2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О разграничении полномочий при организации </w:t>
      </w:r>
    </w:p>
    <w:p w:rsidR="002A7ADA" w:rsidRPr="002A7ADA" w:rsidRDefault="002A7ADA" w:rsidP="00003689">
      <w:pPr>
        <w:tabs>
          <w:tab w:val="left" w:pos="2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2A7ADA">
        <w:rPr>
          <w:rFonts w:ascii="Times New Roman" w:eastAsia="Calibri" w:hAnsi="Times New Roman" w:cs="Times New Roman"/>
          <w:sz w:val="28"/>
          <w:szCs w:val="28"/>
        </w:rPr>
        <w:t>проведении</w:t>
      </w:r>
      <w:proofErr w:type="gramEnd"/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 итогового сочинения (изложения)</w:t>
      </w:r>
    </w:p>
    <w:p w:rsidR="002A7ADA" w:rsidRPr="002A7ADA" w:rsidRDefault="002A7ADA" w:rsidP="00003689">
      <w:pPr>
        <w:tabs>
          <w:tab w:val="left" w:pos="2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>на 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в 2023-2024</w:t>
      </w: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2A7ADA" w:rsidRDefault="002A7ADA" w:rsidP="00003689">
      <w:pPr>
        <w:tabs>
          <w:tab w:val="left" w:pos="2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7ADA">
        <w:rPr>
          <w:rFonts w:ascii="Times New Roman" w:eastAsia="Calibri" w:hAnsi="Times New Roman" w:cs="Times New Roman"/>
          <w:sz w:val="28"/>
          <w:szCs w:val="28"/>
        </w:rPr>
        <w:t>учебном году.</w:t>
      </w:r>
      <w:proofErr w:type="gramEnd"/>
    </w:p>
    <w:p w:rsidR="00003689" w:rsidRPr="002A7ADA" w:rsidRDefault="00003689" w:rsidP="00003689">
      <w:pPr>
        <w:tabs>
          <w:tab w:val="left" w:pos="2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3689" w:rsidRPr="002A7ADA" w:rsidRDefault="00003689" w:rsidP="00003689">
      <w:pPr>
        <w:tabs>
          <w:tab w:val="left" w:pos="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        В соответствии с Федеральным  законом «Об образовании в Российской Федерации» от 29.12.2012 г.№273-ФЗ, Порядком проведения государственной итоговой аттестации по образовательным программам среднего общего  образования, утвержденным приказом Министерства просвещения Российской Федерации и Федеральной службы по надзору </w:t>
      </w:r>
      <w:proofErr w:type="gramStart"/>
      <w:r w:rsidRPr="002A7AD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A7ADA">
        <w:rPr>
          <w:rFonts w:ascii="Times New Roman" w:eastAsia="Calibri" w:hAnsi="Times New Roman" w:cs="Times New Roman"/>
          <w:sz w:val="28"/>
          <w:szCs w:val="28"/>
        </w:rPr>
        <w:t>сфере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бразования и науки от 04.04.2023г. № 233/552,  письмом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от 21.09 2023 г.  № 04- 303</w:t>
      </w: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  о направлении методических документов, рекомендованных к</w:t>
      </w:r>
      <w:proofErr w:type="gramEnd"/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A7ADA">
        <w:rPr>
          <w:rFonts w:ascii="Times New Roman" w:eastAsia="Calibri" w:hAnsi="Times New Roman" w:cs="Times New Roman"/>
          <w:sz w:val="28"/>
          <w:szCs w:val="28"/>
        </w:rPr>
        <w:t>использованию при организации и проведении итогового сочинения (изложения) в 2022-23 учебном году, приказа департамента образования и науки Брянской области  «О разграничении полномочий при организации и проведении итогового сочинения (изложения) на территории Бря</w:t>
      </w:r>
      <w:r>
        <w:rPr>
          <w:rFonts w:ascii="Times New Roman" w:eastAsia="Calibri" w:hAnsi="Times New Roman" w:cs="Times New Roman"/>
          <w:sz w:val="28"/>
          <w:szCs w:val="28"/>
        </w:rPr>
        <w:t>нской области  в 2023-2024</w:t>
      </w: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году», в целях обеспечения координации работ в период проведения итогового сочинения (изложе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ния)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Почепском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районе  в 2023-2024</w:t>
      </w: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 учебном году,</w:t>
      </w:r>
      <w:proofErr w:type="gramEnd"/>
    </w:p>
    <w:p w:rsidR="00003689" w:rsidRPr="002A7ADA" w:rsidRDefault="00003689" w:rsidP="00003689">
      <w:pPr>
        <w:tabs>
          <w:tab w:val="left" w:pos="2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3689" w:rsidRDefault="00003689" w:rsidP="00003689">
      <w:pPr>
        <w:tabs>
          <w:tab w:val="left" w:pos="2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003689" w:rsidRPr="002A7ADA" w:rsidRDefault="00003689" w:rsidP="00003689">
      <w:pPr>
        <w:tabs>
          <w:tab w:val="left" w:pos="2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689" w:rsidRPr="002A7ADA" w:rsidRDefault="00003689" w:rsidP="00003689">
      <w:pPr>
        <w:tabs>
          <w:tab w:val="left" w:pos="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2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полномочий по организации и  проведению  итогового сочинения (изложения) на территории  </w:t>
      </w:r>
      <w:proofErr w:type="spellStart"/>
      <w:r w:rsidRPr="002A7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Почепского</w:t>
      </w:r>
      <w:proofErr w:type="spellEnd"/>
      <w:r w:rsidRPr="002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района:</w:t>
      </w:r>
    </w:p>
    <w:p w:rsidR="00003689" w:rsidRPr="002A7ADA" w:rsidRDefault="00003689" w:rsidP="00003689">
      <w:pPr>
        <w:tabs>
          <w:tab w:val="left" w:pos="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1.1.Отдел образования администрации </w:t>
      </w:r>
      <w:proofErr w:type="spellStart"/>
      <w:r w:rsidRPr="002A7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Почепского</w:t>
      </w:r>
      <w:proofErr w:type="spellEnd"/>
      <w:r w:rsidRPr="002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003689" w:rsidRPr="002A7ADA" w:rsidRDefault="00003689" w:rsidP="00003689">
      <w:pPr>
        <w:tabs>
          <w:tab w:val="left" w:pos="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нормативно - правовое обеспечение проведение итогового  сочинения (изложения) в пределах своей компетенции; </w:t>
      </w:r>
    </w:p>
    <w:p w:rsidR="00003689" w:rsidRDefault="00003689" w:rsidP="00003689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>- определяет  места проведения итогового сочинения и распределение между ними выпускников прошлых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образовательные учреждения района:</w:t>
      </w:r>
    </w:p>
    <w:p w:rsidR="00003689" w:rsidRPr="002A7ADA" w:rsidRDefault="00003689" w:rsidP="00003689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Бакланская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СОШ», МБОУ «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Бельковская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СОШ», МБОУ «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Ворминская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Житнянская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СОШ», МАОУ «СОШ №1», МБОУ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 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им.Н.А.Некрасова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МБОУ «СОШ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им.К.Маркса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40D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« Гимназия №1», МБОУ «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Краснорогская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им.А.К.Толстого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МБОУ «  Первомайская СОШ», МБОУ «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Польниковская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СОШ», МАОУ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Речицкая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СОШ»,</w:t>
      </w:r>
      <w:r w:rsidRPr="00934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«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Сетоловская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СОШ»,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Макаричская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на базе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Сетоловской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СОШ»)</w:t>
      </w:r>
      <w:proofErr w:type="gramEnd"/>
    </w:p>
    <w:p w:rsidR="00003689" w:rsidRPr="002A7ADA" w:rsidRDefault="00003689" w:rsidP="00003689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- обеспечивает информирование руководителей образовательных организаций, населения, общественности об организации и проведении итогового сочинения (изложения) в </w:t>
      </w:r>
      <w:proofErr w:type="spellStart"/>
      <w:r w:rsidRPr="002A7ADA">
        <w:rPr>
          <w:rFonts w:ascii="Times New Roman" w:eastAsia="Calibri" w:hAnsi="Times New Roman" w:cs="Times New Roman"/>
          <w:sz w:val="28"/>
          <w:szCs w:val="28"/>
        </w:rPr>
        <w:t>Почепском</w:t>
      </w:r>
      <w:proofErr w:type="spellEnd"/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районе;</w:t>
      </w:r>
    </w:p>
    <w:p w:rsidR="00003689" w:rsidRPr="002A7ADA" w:rsidRDefault="00003689" w:rsidP="00003689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>- обеспечивает техническую готовность образовательных организаций к проведению итогового сочинения (изложения);</w:t>
      </w:r>
    </w:p>
    <w:p w:rsidR="00003689" w:rsidRPr="002A7ADA" w:rsidRDefault="00003689" w:rsidP="00003689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- обеспечивает проведение итогового сочинения (изложения) в образовательных организациях в соответствии с требованиями рекомендаций </w:t>
      </w:r>
      <w:proofErr w:type="spellStart"/>
      <w:r w:rsidRPr="002A7ADA">
        <w:rPr>
          <w:rFonts w:ascii="Times New Roman" w:eastAsia="Calibri" w:hAnsi="Times New Roman" w:cs="Times New Roman"/>
          <w:sz w:val="28"/>
          <w:szCs w:val="28"/>
        </w:rPr>
        <w:t>Рособрнадзора</w:t>
      </w:r>
      <w:proofErr w:type="spellEnd"/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 и Порядком проведения итогового сочинения (изложения) на территории Брянской области;</w:t>
      </w:r>
    </w:p>
    <w:p w:rsidR="00003689" w:rsidRPr="002A7ADA" w:rsidRDefault="00003689" w:rsidP="00003689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>- обеспечивает получение в РЦОИ и возврат в него оригиналов бланков итогового сочинения (изложения) согласно  графику, установленному РЦОИ;</w:t>
      </w:r>
    </w:p>
    <w:p w:rsidR="00003689" w:rsidRPr="002A7ADA" w:rsidRDefault="00003689" w:rsidP="00003689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>- обеспечивает передачу комплекта перечня тем сочинений (текстов изложений) в образовательные организации;</w:t>
      </w:r>
    </w:p>
    <w:p w:rsidR="00003689" w:rsidRPr="002A7ADA" w:rsidRDefault="00003689" w:rsidP="00003689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- обеспечивает ознакомление обучающихся и выпускников прошлых лет с результатами итогового сочинения (изложения) в установленные департаментом сроки; </w:t>
      </w:r>
    </w:p>
    <w:p w:rsidR="00003689" w:rsidRPr="002A7ADA" w:rsidRDefault="00003689" w:rsidP="00003689">
      <w:pPr>
        <w:tabs>
          <w:tab w:val="left" w:pos="28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>- обеспечивает формирование базы данных участников итогового сочинения (изложения);</w:t>
      </w:r>
    </w:p>
    <w:p w:rsidR="00003689" w:rsidRPr="002A7ADA" w:rsidRDefault="00003689" w:rsidP="00003689">
      <w:pPr>
        <w:tabs>
          <w:tab w:val="left" w:pos="28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>- обеспечивает доставку и информационную безопасность комплекта перечня тем сочинений (текстов изложений) в образовательные организации;</w:t>
      </w:r>
    </w:p>
    <w:p w:rsidR="00003689" w:rsidRPr="002A7ADA" w:rsidRDefault="00003689" w:rsidP="00003689">
      <w:pPr>
        <w:tabs>
          <w:tab w:val="left" w:pos="28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- осуществляет </w:t>
      </w:r>
      <w:proofErr w:type="gramStart"/>
      <w:r w:rsidRPr="002A7AD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организацией и проведением итогового сочинения (изложения) в общеобразовательных организациях, расположенных на территории муниципального образования;</w:t>
      </w:r>
    </w:p>
    <w:p w:rsidR="00003689" w:rsidRPr="002A7ADA" w:rsidRDefault="00003689" w:rsidP="00003689">
      <w:pPr>
        <w:tabs>
          <w:tab w:val="left" w:pos="28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>- осуществляет иные функции по обеспечению организации и проведени</w:t>
      </w:r>
      <w:r w:rsidRPr="002A7ADA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итогового сочинения (изложения) на территории муниципального образования в пределах своей компетенции.</w:t>
      </w:r>
    </w:p>
    <w:p w:rsidR="00003689" w:rsidRDefault="00003689" w:rsidP="00003689">
      <w:pPr>
        <w:tabs>
          <w:tab w:val="left" w:pos="2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689" w:rsidRPr="002807A7" w:rsidRDefault="00003689" w:rsidP="00003689">
      <w:pPr>
        <w:tabs>
          <w:tab w:val="left" w:pos="2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7A7">
        <w:rPr>
          <w:rFonts w:ascii="Times New Roman" w:eastAsia="Calibri" w:hAnsi="Times New Roman" w:cs="Times New Roman"/>
          <w:sz w:val="28"/>
          <w:szCs w:val="28"/>
        </w:rPr>
        <w:t xml:space="preserve"> 2. Руководители общеобразовательных организаций  </w:t>
      </w:r>
      <w:proofErr w:type="spellStart"/>
      <w:r w:rsidRPr="002807A7">
        <w:rPr>
          <w:rFonts w:ascii="Times New Roman" w:eastAsia="Calibri" w:hAnsi="Times New Roman" w:cs="Times New Roman"/>
          <w:sz w:val="28"/>
          <w:szCs w:val="28"/>
        </w:rPr>
        <w:t>Почепского</w:t>
      </w:r>
      <w:proofErr w:type="spellEnd"/>
      <w:r w:rsidRPr="002807A7">
        <w:rPr>
          <w:rFonts w:ascii="Times New Roman" w:eastAsia="Calibri" w:hAnsi="Times New Roman" w:cs="Times New Roman"/>
          <w:sz w:val="28"/>
          <w:szCs w:val="28"/>
        </w:rPr>
        <w:t xml:space="preserve"> района реализующих образовательные программы среднего общего образования,  в целях проведения итогового сочинения (изложения):</w:t>
      </w:r>
    </w:p>
    <w:p w:rsidR="00003689" w:rsidRPr="002A7ADA" w:rsidRDefault="00003689" w:rsidP="00003689">
      <w:pPr>
        <w:tabs>
          <w:tab w:val="left" w:pos="2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3689" w:rsidRPr="002A7ADA" w:rsidRDefault="00003689" w:rsidP="00003689">
      <w:pPr>
        <w:tabs>
          <w:tab w:val="left" w:pos="28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- обеспечивают отбор и подготовку специалистов, входящих в состав комиссии по проведению итогового сочинения (изложения) и комиссии по   проверке итогового сочинения (изложения) в соответствии с требованиями Рекомендаций  </w:t>
      </w:r>
      <w:proofErr w:type="spellStart"/>
      <w:r w:rsidRPr="002A7ADA">
        <w:rPr>
          <w:rFonts w:ascii="Times New Roman" w:eastAsia="Calibri" w:hAnsi="Times New Roman" w:cs="Times New Roman"/>
          <w:sz w:val="28"/>
          <w:szCs w:val="28"/>
        </w:rPr>
        <w:t>Рособрнадзора</w:t>
      </w:r>
      <w:proofErr w:type="spellEnd"/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 и Порядком проведения итогового сочинения (изложения</w:t>
      </w:r>
      <w:proofErr w:type="gramStart"/>
      <w:r w:rsidRPr="002A7ADA">
        <w:rPr>
          <w:rFonts w:ascii="Times New Roman" w:eastAsia="Calibri" w:hAnsi="Times New Roman" w:cs="Times New Roman"/>
          <w:sz w:val="28"/>
          <w:szCs w:val="28"/>
        </w:rPr>
        <w:t>)н</w:t>
      </w:r>
      <w:proofErr w:type="gramEnd"/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а территории Брянской области; </w:t>
      </w:r>
    </w:p>
    <w:p w:rsidR="00003689" w:rsidRPr="002A7ADA" w:rsidRDefault="00003689" w:rsidP="00003689">
      <w:pPr>
        <w:tabs>
          <w:tab w:val="left" w:pos="28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- информируют под подпись специалистов, привлекаемых к проведению и проверке итогового сочинения (изложения), о порядке проведения и проверки итогового сочинения (изложения) на территории Брянской области, а также изложенном в методических материалах </w:t>
      </w:r>
      <w:proofErr w:type="spellStart"/>
      <w:r w:rsidRPr="002A7ADA">
        <w:rPr>
          <w:rFonts w:ascii="Times New Roman" w:eastAsia="Calibri" w:hAnsi="Times New Roman" w:cs="Times New Roman"/>
          <w:sz w:val="28"/>
          <w:szCs w:val="28"/>
        </w:rPr>
        <w:lastRenderedPageBreak/>
        <w:t>Рособрнадзора</w:t>
      </w:r>
      <w:proofErr w:type="spellEnd"/>
      <w:r w:rsidRPr="002A7ADA">
        <w:rPr>
          <w:rFonts w:ascii="Times New Roman" w:eastAsia="Calibri" w:hAnsi="Times New Roman" w:cs="Times New Roman"/>
          <w:sz w:val="28"/>
          <w:szCs w:val="28"/>
        </w:rPr>
        <w:t>, рекомендуемых к использованию при организации и проведении итогового сочинения (изложения);</w:t>
      </w:r>
    </w:p>
    <w:p w:rsidR="00003689" w:rsidRDefault="00003689" w:rsidP="00003689">
      <w:pPr>
        <w:tabs>
          <w:tab w:val="left" w:pos="28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7ADA">
        <w:rPr>
          <w:rFonts w:ascii="Times New Roman" w:eastAsia="Calibri" w:hAnsi="Times New Roman" w:cs="Times New Roman"/>
          <w:sz w:val="28"/>
          <w:szCs w:val="28"/>
        </w:rPr>
        <w:t>- информируют  под подпись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7ADA">
        <w:rPr>
          <w:rFonts w:ascii="Times New Roman" w:eastAsia="Calibri" w:hAnsi="Times New Roman" w:cs="Times New Roman"/>
          <w:sz w:val="28"/>
          <w:szCs w:val="28"/>
        </w:rPr>
        <w:t>участников итогового сочинения (изложения) и их родителей (законный представителей) о местах и сроках  проведения итогового сочинения (изложения), о порядке проведения итогового сочинения   (изложения) на территории Брянской области, об основаниях для удаления с итогового сочинения (изложения), об организации перепроверки отдельных сочинений (изложений), о времени и месте ознакомления с результатами итогового сочинения (изложения), полученных обучающимися;</w:t>
      </w:r>
      <w:proofErr w:type="gramEnd"/>
    </w:p>
    <w:p w:rsidR="00003689" w:rsidRPr="002A7ADA" w:rsidRDefault="00003689" w:rsidP="00003689">
      <w:pPr>
        <w:tabs>
          <w:tab w:val="left" w:pos="28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 подпись организуют ознакомление обучающихся, экстернов и их родителей (законных представителей) с Памяткой о порядке проведения итогового сочинения (изложения);</w:t>
      </w:r>
    </w:p>
    <w:p w:rsidR="00003689" w:rsidRPr="002A7ADA" w:rsidRDefault="00003689" w:rsidP="00003689">
      <w:pPr>
        <w:tabs>
          <w:tab w:val="left" w:pos="28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-обеспечивают соблюдение порядка проведения итогового сочинения (изложения); </w:t>
      </w:r>
    </w:p>
    <w:p w:rsidR="00003689" w:rsidRDefault="00003689" w:rsidP="00003689">
      <w:pPr>
        <w:tabs>
          <w:tab w:val="left" w:pos="28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>-обеспечивают участников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итогового сочинения </w:t>
      </w:r>
      <w:r w:rsidRPr="002A7ADA">
        <w:rPr>
          <w:rFonts w:ascii="Times New Roman" w:eastAsia="Calibri" w:hAnsi="Times New Roman" w:cs="Times New Roman"/>
          <w:sz w:val="28"/>
          <w:szCs w:val="28"/>
        </w:rPr>
        <w:t>орфографическими словарями 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проведении итогового сочинения</w:t>
      </w:r>
      <w:r w:rsidRPr="002A7AD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3689" w:rsidRPr="002A7ADA" w:rsidRDefault="00003689" w:rsidP="00003689">
      <w:pPr>
        <w:tabs>
          <w:tab w:val="left" w:pos="28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>-обеспечивают участников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итогового изложения </w:t>
      </w: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орфографическими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толковыми </w:t>
      </w:r>
      <w:r w:rsidRPr="002A7ADA">
        <w:rPr>
          <w:rFonts w:ascii="Times New Roman" w:eastAsia="Calibri" w:hAnsi="Times New Roman" w:cs="Times New Roman"/>
          <w:sz w:val="28"/>
          <w:szCs w:val="28"/>
        </w:rPr>
        <w:t>словарями 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проведении итогового изложения</w:t>
      </w:r>
      <w:r w:rsidRPr="002A7AD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3689" w:rsidRPr="002A7ADA" w:rsidRDefault="00003689" w:rsidP="00003689">
      <w:pPr>
        <w:tabs>
          <w:tab w:val="left" w:pos="28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- формируют  составы комиссий образ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овательной организации: комиссия </w:t>
      </w: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по проведению  итогового </w:t>
      </w:r>
      <w:r>
        <w:rPr>
          <w:rFonts w:ascii="Times New Roman" w:eastAsia="Calibri" w:hAnsi="Times New Roman" w:cs="Times New Roman"/>
          <w:sz w:val="28"/>
          <w:szCs w:val="28"/>
        </w:rPr>
        <w:t>сочинения (изложения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комиссия</w:t>
      </w: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 по проверке итогового сочинения (изложения)</w:t>
      </w:r>
      <w:r>
        <w:rPr>
          <w:rFonts w:ascii="Times New Roman" w:eastAsia="Calibri" w:hAnsi="Times New Roman" w:cs="Times New Roman"/>
          <w:sz w:val="28"/>
          <w:szCs w:val="28"/>
        </w:rPr>
        <w:t>, не позднее</w:t>
      </w: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чем за две недели до проведения итогового сочинения (изложения) направляют в департамент образования и науки Брянской области информацию о кандидатурах для формирования соответствующих комиссий;</w:t>
      </w:r>
    </w:p>
    <w:p w:rsidR="00003689" w:rsidRPr="002A7ADA" w:rsidRDefault="00003689" w:rsidP="00003689">
      <w:pPr>
        <w:tabs>
          <w:tab w:val="left" w:pos="28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- Порядок формирования комиссий  по проведению  итогового сочинения (изложения),  а также функции указанных комиссий в рамках проведения итогового сочинения (изложения)  изложены  в п.2.6.4. Методических рекомендациях по подготовке и проведению итогового сочинения (изложения)  в </w:t>
      </w:r>
      <w:r>
        <w:rPr>
          <w:rFonts w:ascii="Times New Roman" w:eastAsia="Calibri" w:hAnsi="Times New Roman" w:cs="Times New Roman"/>
          <w:sz w:val="28"/>
          <w:szCs w:val="28"/>
        </w:rPr>
        <w:t>2023-24</w:t>
      </w: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 учебном 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  (письмо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от 21.09.2023 г. № 04- 303</w:t>
      </w:r>
      <w:r w:rsidRPr="002A7AD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03689" w:rsidRPr="002A7ADA" w:rsidRDefault="00003689" w:rsidP="00003689">
      <w:pPr>
        <w:tabs>
          <w:tab w:val="left" w:pos="28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>-обеспечивают проверку и оценивание итогового сочинения (изложения ) в соответствии с п.5 Методических рекомендаций по подготовке и проведению итогов</w:t>
      </w:r>
      <w:r>
        <w:rPr>
          <w:rFonts w:ascii="Times New Roman" w:eastAsia="Calibri" w:hAnsi="Times New Roman" w:cs="Times New Roman"/>
          <w:sz w:val="28"/>
          <w:szCs w:val="28"/>
        </w:rPr>
        <w:t>ого сочинения (изложения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2023-2024</w:t>
      </w: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 учебном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году (письмо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от 21.09.2023 №04- 303)</w:t>
      </w:r>
    </w:p>
    <w:p w:rsidR="00003689" w:rsidRPr="002A7ADA" w:rsidRDefault="00003689" w:rsidP="00003689">
      <w:pPr>
        <w:tabs>
          <w:tab w:val="left" w:pos="2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       3. </w:t>
      </w:r>
      <w:proofErr w:type="gramStart"/>
      <w:r w:rsidRPr="002A7ADA">
        <w:rPr>
          <w:rFonts w:ascii="Times New Roman" w:eastAsia="Calibri" w:hAnsi="Times New Roman" w:cs="Times New Roman"/>
          <w:sz w:val="28"/>
          <w:szCs w:val="28"/>
        </w:rPr>
        <w:t>Контроль  за</w:t>
      </w:r>
      <w:proofErr w:type="gramEnd"/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 исполнением настоящего приказа возложить на  заместителя начальника отдела образования  </w:t>
      </w:r>
      <w:proofErr w:type="spellStart"/>
      <w:r w:rsidRPr="002A7ADA">
        <w:rPr>
          <w:rFonts w:ascii="Times New Roman" w:eastAsia="Calibri" w:hAnsi="Times New Roman" w:cs="Times New Roman"/>
          <w:sz w:val="28"/>
          <w:szCs w:val="28"/>
        </w:rPr>
        <w:t>Погуляеву</w:t>
      </w:r>
      <w:proofErr w:type="spellEnd"/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В.В.</w:t>
      </w:r>
    </w:p>
    <w:p w:rsidR="00003689" w:rsidRPr="002A7ADA" w:rsidRDefault="00003689" w:rsidP="00003689">
      <w:pPr>
        <w:tabs>
          <w:tab w:val="left" w:pos="285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689" w:rsidRPr="002A7ADA" w:rsidRDefault="00003689" w:rsidP="00003689">
      <w:pPr>
        <w:tabs>
          <w:tab w:val="left" w:pos="28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689" w:rsidRPr="002A7ADA" w:rsidRDefault="00003689" w:rsidP="00003689">
      <w:pPr>
        <w:tabs>
          <w:tab w:val="left" w:pos="28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образования                            </w:t>
      </w:r>
      <w:proofErr w:type="spellStart"/>
      <w:r w:rsidRPr="002A7ADA">
        <w:rPr>
          <w:rFonts w:ascii="Times New Roman" w:eastAsia="Calibri" w:hAnsi="Times New Roman" w:cs="Times New Roman"/>
          <w:sz w:val="28"/>
          <w:szCs w:val="28"/>
        </w:rPr>
        <w:t>Е.В.Воробьев</w:t>
      </w:r>
      <w:proofErr w:type="spellEnd"/>
      <w:r w:rsidRPr="002A7AD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003689" w:rsidRPr="002A7ADA" w:rsidRDefault="00003689" w:rsidP="00003689">
      <w:pPr>
        <w:tabs>
          <w:tab w:val="left" w:pos="2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689" w:rsidRPr="002A7ADA" w:rsidRDefault="00003689" w:rsidP="00003689">
      <w:pPr>
        <w:tabs>
          <w:tab w:val="left" w:pos="28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2599A" w:rsidRDefault="0032599A" w:rsidP="00003689">
      <w:pPr>
        <w:jc w:val="both"/>
      </w:pPr>
    </w:p>
    <w:sectPr w:rsidR="0032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DA"/>
    <w:rsid w:val="00003689"/>
    <w:rsid w:val="000D09A6"/>
    <w:rsid w:val="002A7ADA"/>
    <w:rsid w:val="0032599A"/>
    <w:rsid w:val="003C5A11"/>
    <w:rsid w:val="00796720"/>
    <w:rsid w:val="008B1ABA"/>
    <w:rsid w:val="00B2077E"/>
    <w:rsid w:val="00B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4ep.ot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RD</cp:lastModifiedBy>
  <cp:revision>6</cp:revision>
  <dcterms:created xsi:type="dcterms:W3CDTF">2023-11-14T05:30:00Z</dcterms:created>
  <dcterms:modified xsi:type="dcterms:W3CDTF">2023-11-14T08:24:00Z</dcterms:modified>
</cp:coreProperties>
</file>