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1B66" w14:textId="4870AA6F" w:rsidR="00182E90" w:rsidRDefault="00182E90" w:rsidP="00182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Описание образовательн</w:t>
      </w:r>
      <w:r w:rsidR="00901B6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ой</w:t>
      </w:r>
      <w:r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 программ</w:t>
      </w:r>
      <w:r w:rsidR="00901B6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ы</w:t>
      </w:r>
    </w:p>
    <w:p w14:paraId="4FAE55A0" w14:textId="77777777" w:rsidR="00182E90" w:rsidRPr="00182E90" w:rsidRDefault="00182E90" w:rsidP="00182E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Описание основной образовательной программы начального общего образования</w:t>
      </w:r>
    </w:p>
    <w:p w14:paraId="6E17C299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Данная программа разработана коллективом педагогов, родителей начальной ступени образования муниципального бюджетного общеобраз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овательного учреждения "Сетоловская СОШ»Почепского района Брянской области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рассмотрена педагогическ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 советом (протокол № 5от 28.08.2015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), утверждена приказом директора общеобразовате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льного учреждения (протокол № 13 от 01.09.2015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14:paraId="209161DE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Основная образовательная программа начального общего образования (далее - ООП НОО) разработана в соответствии с требованиями ст.14,15 Закона РФ «Об образовании», Федерального государственного образовательного стандарта начального общего образования (Приказ МОиН РФ № 373 от 06 октября 2009 года), приказом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утверждённого приказом Министерства образования и науки Российской Федерации от 06.10.2009 № 373», на основе Примерной основной образовательной программы образовательного учреждения.</w:t>
      </w:r>
    </w:p>
    <w:p w14:paraId="046445E9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ООП НОО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ООП НОО – программа действий всех субъектов образовательного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процесса МБОУ «Сетоловская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СОШ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достижению качественных результатов современного образования.</w:t>
      </w:r>
    </w:p>
    <w:p w14:paraId="15DAC155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Основная образовательная программа учитывает возрастные особенности младших школьников и опирается на планируемые в соответствии с Федеральным образовательным стандартом начального общего образования результаты.</w:t>
      </w:r>
    </w:p>
    <w:p w14:paraId="04378A83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Основными характеристиками личности, достигаемыми на протяжении младшего школьного возраста (от 6,5 до 11 лет), являются:</w:t>
      </w:r>
    </w:p>
    <w:p w14:paraId="61C972A5" w14:textId="77777777" w:rsidR="00182E90" w:rsidRPr="00182E90" w:rsidRDefault="00182E90" w:rsidP="00182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смена ведущей деятельности ребёнка — переход от игры к систематическому, социально организованному обучению (при сохранении значимости игровой, на базе которой развиваются учебные навыки и компетентности);</w:t>
      </w:r>
    </w:p>
    <w:p w14:paraId="0840007B" w14:textId="77777777" w:rsidR="00182E90" w:rsidRPr="00182E90" w:rsidRDefault="00182E90" w:rsidP="00182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формирование системы учебных и познавательных мотивов, умение принимать, сохранять и реализовывать учебные цели (в процессе их реализации младший школьник учится планировать свою учебную деятельность, осуществлять её контроль и оценку);</w:t>
      </w:r>
    </w:p>
    <w:p w14:paraId="1A5F2EAD" w14:textId="77777777" w:rsidR="00182E90" w:rsidRPr="00182E90" w:rsidRDefault="00182E90" w:rsidP="00182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выносливость и упорство, позволяющие осуществлять учебную деятельность, требующую значительного умственного напряжения и длительной сосредоточенности;</w:t>
      </w:r>
    </w:p>
    <w:p w14:paraId="508E5AF8" w14:textId="77777777" w:rsidR="00182E90" w:rsidRPr="00182E90" w:rsidRDefault="00182E90" w:rsidP="00182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эмоциональность, впечатлительность, отзывчивость и уравновешенность (младший школьник в достаточной степени управляет проявлениями своих чувств, различает ситуации, в которых их необходимо сдерживать, сочувствует товарищу, адекватно реагирует на эмоции учителя);</w:t>
      </w:r>
    </w:p>
    <w:p w14:paraId="0044B7CF" w14:textId="77777777" w:rsidR="00182E90" w:rsidRPr="00182E90" w:rsidRDefault="00182E90" w:rsidP="00182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приобретение опыта жизни в коллективе, когда существенно возрастает значимость межличностных и деловых отношений;</w:t>
      </w:r>
    </w:p>
    <w:p w14:paraId="674C4043" w14:textId="77777777" w:rsidR="00182E90" w:rsidRPr="00182E90" w:rsidRDefault="00182E90" w:rsidP="00182E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усиление роли самооценки ребёнка, которая приобретает черты адекватности и рефлексивности (формируется на основе оценки его «значимыми другими», которыми являются, прежде всего, взрослые, особенно учитель).</w:t>
      </w:r>
    </w:p>
    <w:p w14:paraId="734A2FCB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14:paraId="001864BA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Основными субъектами образовательного процесса являются учащиеся, родители, педагоги.</w:t>
      </w:r>
    </w:p>
    <w:p w14:paraId="42DCEF4A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Начальное (общее) образование ставит перед собой следующие стратегические цели:</w:t>
      </w:r>
    </w:p>
    <w:p w14:paraId="30D4BACF" w14:textId="77777777" w:rsidR="00182E90" w:rsidRPr="00182E90" w:rsidRDefault="00182E90" w:rsidP="00182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сохранение и укрепление физического и психического здоровья, безопасности учащихся, обеспечение их эмоционального благополучия;</w:t>
      </w:r>
    </w:p>
    <w:p w14:paraId="6C0F5EE7" w14:textId="77777777" w:rsidR="00182E90" w:rsidRPr="00182E90" w:rsidRDefault="00182E90" w:rsidP="00182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развитие творческих способностей школьников с учетом их индивидуальных особенностей; сохранение и поддержка индивидуальности каждого ребенка;</w:t>
      </w:r>
    </w:p>
    <w:p w14:paraId="24B8BD9A" w14:textId="77777777" w:rsidR="00182E90" w:rsidRPr="00182E90" w:rsidRDefault="00182E90" w:rsidP="00182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формирование у младших школьников основы теоретического и практического мышления и сознания; опыта осуществления различных видов деятельности;</w:t>
      </w:r>
    </w:p>
    <w:p w14:paraId="5E4E962F" w14:textId="77777777" w:rsidR="00182E90" w:rsidRPr="00182E90" w:rsidRDefault="00182E90" w:rsidP="00182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создание педагогических условий, обеспечивающих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практику;</w:t>
      </w:r>
    </w:p>
    <w:p w14:paraId="07E46FBB" w14:textId="77777777" w:rsidR="00182E90" w:rsidRPr="00182E90" w:rsidRDefault="00182E90" w:rsidP="00182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помощь школьникам в овладении основами грамотности в различных ее проявлениях (учебной, двигательной, духовно-нравственной, социально-гражданской, визуально-художественной, языковой, математической, естественнонаучной, технологической);</w:t>
      </w:r>
    </w:p>
    <w:p w14:paraId="619F0690" w14:textId="77777777" w:rsidR="00182E90" w:rsidRPr="00182E90" w:rsidRDefault="00182E90" w:rsidP="00182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приобретение каждым ребенком опыта и средств ощущать себя субъектом отношений с людьми, с миром и с собой, способным к самореализации в образовательных и других видах деятельности;</w:t>
      </w:r>
    </w:p>
    <w:p w14:paraId="2CCBB3E8" w14:textId="77777777" w:rsidR="00182E90" w:rsidRPr="00182E90" w:rsidRDefault="00182E90" w:rsidP="00182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становление учебного сообщества класса через разные формы учебного сотрудничества.</w:t>
      </w:r>
    </w:p>
    <w:p w14:paraId="1DC18CD9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Назначение программы</w:t>
      </w:r>
    </w:p>
    <w:p w14:paraId="254511D6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Основываясь на достигнутых результатах и традициях школы, учитывая тенденции развития образования в России и мировой практике, социально-политическую и культурную ситуацию в стране, были сформулированы следующие цели, задачи и приоритетные направления образовательной программы.</w:t>
      </w:r>
    </w:p>
    <w:p w14:paraId="65CA10A3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Цель:</w:t>
      </w: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создать наиболее благоприятные условия для становления и развития субъектно-субъектных отношений ученика и учителя, развития личности школьника, удовлетворения его образовательных и творческих потребностей; помочь ребенку жить в мире и согласии с людьми, природой, культурой.</w:t>
      </w:r>
    </w:p>
    <w:p w14:paraId="13ED2B83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Задачи:</w:t>
      </w:r>
    </w:p>
    <w:p w14:paraId="0CAB0275" w14:textId="77777777" w:rsidR="00182E90" w:rsidRPr="00182E90" w:rsidRDefault="00182E90" w:rsidP="00182E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обеспечение гарантий прав детей на образование;</w:t>
      </w:r>
    </w:p>
    <w:p w14:paraId="1789E905" w14:textId="77777777" w:rsidR="00182E90" w:rsidRPr="00182E90" w:rsidRDefault="00182E90" w:rsidP="00182E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создание и развитие механизмов, обеспечивающих демократическое управление школой;</w:t>
      </w:r>
    </w:p>
    <w:p w14:paraId="20BD263B" w14:textId="77777777" w:rsidR="00182E90" w:rsidRPr="00182E90" w:rsidRDefault="00182E90" w:rsidP="00182E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склонностями, интересами и возможностями;</w:t>
      </w:r>
    </w:p>
    <w:p w14:paraId="13706EDE" w14:textId="77777777" w:rsidR="00182E90" w:rsidRPr="00182E90" w:rsidRDefault="00182E90" w:rsidP="00182E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совершенствование программно-методического обеспечения учебного процесса в различных формах организации учебной деятельности;</w:t>
      </w:r>
    </w:p>
    <w:p w14:paraId="5B59EE6C" w14:textId="77777777" w:rsidR="00182E90" w:rsidRPr="00182E90" w:rsidRDefault="00182E90" w:rsidP="00182E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обновление содержания образования в свете использования современных информационных и коммуникационных технологий в учебной деятельности;</w:t>
      </w:r>
    </w:p>
    <w:p w14:paraId="241C92C8" w14:textId="77777777" w:rsidR="00182E90" w:rsidRPr="00182E90" w:rsidRDefault="00182E90" w:rsidP="00182E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создание единого образовательного пространства, интеграция общего и дополнительного образований;</w:t>
      </w:r>
    </w:p>
    <w:p w14:paraId="7737CB8F" w14:textId="77777777" w:rsidR="00182E90" w:rsidRPr="00182E90" w:rsidRDefault="00182E90" w:rsidP="00182E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создание условий для развития и формирования у детей и подростков качеств толерантности, патриотизма.</w:t>
      </w:r>
    </w:p>
    <w:p w14:paraId="3289230A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Приоритетные направления:</w:t>
      </w:r>
    </w:p>
    <w:p w14:paraId="5211F44C" w14:textId="77777777" w:rsidR="00182E90" w:rsidRPr="00182E90" w:rsidRDefault="00182E90" w:rsidP="00182E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ориентация на компетентность и творчество учителя, его творческую самостоятельность и профессиональную ответственность;</w:t>
      </w:r>
    </w:p>
    <w:p w14:paraId="15D5F442" w14:textId="77777777" w:rsidR="00182E90" w:rsidRPr="00182E90" w:rsidRDefault="00182E90" w:rsidP="00182E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формирование мировоззрения через организацию проектно-исследовательской и научной деятельности школьников;</w:t>
      </w:r>
    </w:p>
    <w:p w14:paraId="4C0849FD" w14:textId="77777777" w:rsidR="00182E90" w:rsidRPr="00182E90" w:rsidRDefault="00182E90" w:rsidP="00182E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совершенствование профессионального уровня педагогов в области информационных технологий;</w:t>
      </w:r>
    </w:p>
    <w:p w14:paraId="750B49B8" w14:textId="77777777" w:rsidR="00182E90" w:rsidRPr="00182E90" w:rsidRDefault="00182E90" w:rsidP="00182E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сохранение, укрепление и формирование здоровья учащихся;</w:t>
      </w:r>
    </w:p>
    <w:p w14:paraId="4D181DBD" w14:textId="77777777" w:rsidR="00182E90" w:rsidRPr="00182E90" w:rsidRDefault="00182E90" w:rsidP="00182E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развитие системы непрерывного образования, воспитательного потенциала поликультурной образовательной среды.</w:t>
      </w:r>
    </w:p>
    <w:p w14:paraId="3139CC47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Принципы реализации программы:</w:t>
      </w:r>
    </w:p>
    <w:p w14:paraId="115E99DC" w14:textId="77777777" w:rsidR="00182E90" w:rsidRPr="00182E90" w:rsidRDefault="00182E90" w:rsidP="00182E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программно-целевой подход, который предполагает единую систему планирования и своевременного внесения корректив в планы;</w:t>
      </w:r>
    </w:p>
    <w:p w14:paraId="75414D22" w14:textId="77777777" w:rsidR="00182E90" w:rsidRPr="00182E90" w:rsidRDefault="00182E90" w:rsidP="00182E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принцип преемственности данной программы, программы развития и программы образовательного учреждения;</w:t>
      </w:r>
    </w:p>
    <w:p w14:paraId="653904BD" w14:textId="77777777" w:rsidR="00182E90" w:rsidRPr="00182E90" w:rsidRDefault="00182E90" w:rsidP="00182E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принцип информационной компетентности (психолого-педагогической, инновационной, информационной) участников образовательного процесса в школе;</w:t>
      </w:r>
    </w:p>
    <w:p w14:paraId="5777BC5F" w14:textId="77777777" w:rsidR="00182E90" w:rsidRPr="00182E90" w:rsidRDefault="00182E90" w:rsidP="00182E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принцип вариативности, который предполагает осуществление различных вариантов действий по реализации задач развития школы;</w:t>
      </w:r>
    </w:p>
    <w:p w14:paraId="27827010" w14:textId="77777777" w:rsidR="00182E90" w:rsidRPr="00182E90" w:rsidRDefault="00182E90" w:rsidP="00182E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включение в решение задач образовательной программы всех субъектов образовательного пространства.</w:t>
      </w:r>
    </w:p>
    <w:p w14:paraId="5211F0B3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Прогнозируемый результат:</w:t>
      </w:r>
    </w:p>
    <w:p w14:paraId="154BE988" w14:textId="77777777" w:rsidR="00182E90" w:rsidRPr="00182E90" w:rsidRDefault="00182E90" w:rsidP="00182E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повышение уровня образованности школьников, успешное освоение ими системного содержания образования;</w:t>
      </w:r>
    </w:p>
    <w:p w14:paraId="1C4ACC77" w14:textId="77777777" w:rsidR="00182E90" w:rsidRPr="00182E90" w:rsidRDefault="00182E90" w:rsidP="00182E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проявление признаков самоопределения, саморегуляции, самопознания, самореализации личности школьника;</w:t>
      </w:r>
    </w:p>
    <w:p w14:paraId="7C92C4B2" w14:textId="77777777" w:rsidR="00182E90" w:rsidRPr="00182E90" w:rsidRDefault="00182E90" w:rsidP="00182E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обретение качеств: ответственности, самостоятельности, инициативности, развитого чувства собственного достоинства, конструктивности поведения;</w:t>
      </w:r>
    </w:p>
    <w:p w14:paraId="2590EE35" w14:textId="77777777" w:rsidR="00182E90" w:rsidRPr="00182E90" w:rsidRDefault="00182E90" w:rsidP="00182E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творческая активность педагогического коллектива, развитие исследовательского подхода к педагогической деятельности, к инновационной деятельности, способность осуществлять ее на практике;</w:t>
      </w:r>
    </w:p>
    <w:p w14:paraId="440F1F60" w14:textId="77777777" w:rsidR="00182E90" w:rsidRPr="00182E90" w:rsidRDefault="00182E90" w:rsidP="00182E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удовлетворенность трудом всех участников педагогического процесса.</w:t>
      </w:r>
    </w:p>
    <w:p w14:paraId="13338197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ru-RU"/>
        </w:rPr>
        <w:t>Основная образовательная программа начального общего образования содержит следующие разделы:</w:t>
      </w:r>
    </w:p>
    <w:p w14:paraId="39FF3DEB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Целевой раздел</w:t>
      </w:r>
    </w:p>
    <w:p w14:paraId="0FF745D4" w14:textId="77777777" w:rsidR="00182E90" w:rsidRPr="00182E90" w:rsidRDefault="00182E90" w:rsidP="00182E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Пояснительная записка</w:t>
      </w:r>
    </w:p>
    <w:p w14:paraId="1C3E873F" w14:textId="77777777" w:rsidR="00182E90" w:rsidRPr="00182E90" w:rsidRDefault="00182E90" w:rsidP="00182E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Планируемые результаты освоения обучающимися основной образовательной программы начального общего образования</w:t>
      </w:r>
    </w:p>
    <w:p w14:paraId="25D73C54" w14:textId="77777777" w:rsidR="00182E90" w:rsidRPr="00182E90" w:rsidRDefault="00182E90" w:rsidP="00182E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Система оценки достижения планируемых результатов освоения основной образовательной программы начального общего образования</w:t>
      </w:r>
    </w:p>
    <w:p w14:paraId="4D321E15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Содержательный раздел</w:t>
      </w:r>
    </w:p>
    <w:p w14:paraId="16B8F4FB" w14:textId="77777777" w:rsidR="00182E90" w:rsidRPr="00182E90" w:rsidRDefault="00182E90" w:rsidP="00182E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Программа формирования универсальных учебных действий у обучающихся на ступени начального общего образования</w:t>
      </w:r>
    </w:p>
    <w:p w14:paraId="509B037F" w14:textId="77777777" w:rsidR="00182E90" w:rsidRPr="00182E90" w:rsidRDefault="00182E90" w:rsidP="00182E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Программы отдельных предметов, курсов (приложение с программами по отдельным предметам)</w:t>
      </w:r>
    </w:p>
    <w:p w14:paraId="65E1EF75" w14:textId="77777777" w:rsidR="00182E90" w:rsidRPr="00182E90" w:rsidRDefault="00182E90" w:rsidP="00182E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Программа духовно-нравственного развития, воспитания обучающихся на ступени начального общего образования</w:t>
      </w:r>
    </w:p>
    <w:p w14:paraId="27AC50EB" w14:textId="77777777" w:rsidR="00182E90" w:rsidRPr="00182E90" w:rsidRDefault="00182E90" w:rsidP="00182E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Программа формирования экологической культуры, здорового и безопасного образа жизни</w:t>
      </w:r>
    </w:p>
    <w:p w14:paraId="18A9130D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Организационный раздел</w:t>
      </w:r>
    </w:p>
    <w:p w14:paraId="294C9EBC" w14:textId="77777777" w:rsidR="00182E90" w:rsidRPr="00182E90" w:rsidRDefault="00182E90" w:rsidP="00182E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Учебный план начального общего образования</w:t>
      </w:r>
    </w:p>
    <w:p w14:paraId="7B7250EF" w14:textId="77777777" w:rsidR="00182E90" w:rsidRPr="00182E90" w:rsidRDefault="00182E90" w:rsidP="00182E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План внеурочной деятельности</w:t>
      </w:r>
    </w:p>
    <w:p w14:paraId="6B97DB54" w14:textId="77777777" w:rsidR="00182E90" w:rsidRPr="00182E90" w:rsidRDefault="00182E90" w:rsidP="00182E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Система условий реализации ООП НОО</w:t>
      </w:r>
    </w:p>
    <w:p w14:paraId="3BC6251E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Организация образовательной деятельности</w:t>
      </w:r>
    </w:p>
    <w:p w14:paraId="3B8AD6A0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Основной формой обучения является очная (классно-урочная) система.</w:t>
      </w:r>
    </w:p>
    <w:p w14:paraId="58589316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Образовательные программы</w:t>
      </w:r>
    </w:p>
    <w:p w14:paraId="590FA076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Авторские программы УМК «Школа России».</w:t>
      </w:r>
    </w:p>
    <w:p w14:paraId="478BB72B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Управленческие программы</w:t>
      </w:r>
    </w:p>
    <w:p w14:paraId="55FEC077" w14:textId="77777777" w:rsidR="00182E90" w:rsidRPr="00182E90" w:rsidRDefault="00182E90" w:rsidP="00182E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Образовательная программа школы</w:t>
      </w:r>
    </w:p>
    <w:p w14:paraId="292A78E3" w14:textId="77777777" w:rsidR="00182E90" w:rsidRPr="00182E90" w:rsidRDefault="00182E90" w:rsidP="00182E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Программа развития школы</w:t>
      </w:r>
    </w:p>
    <w:p w14:paraId="5D6C6645" w14:textId="77777777" w:rsidR="00182E90" w:rsidRPr="00182E90" w:rsidRDefault="00182E90" w:rsidP="00182E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Программа развития универсальных учебных действий</w:t>
      </w:r>
    </w:p>
    <w:p w14:paraId="229C3BB0" w14:textId="77777777" w:rsidR="00182E90" w:rsidRPr="00182E90" w:rsidRDefault="00182E90" w:rsidP="00182E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Программа духовно-нравственного развития и воспитания обучающихся</w:t>
      </w:r>
    </w:p>
    <w:p w14:paraId="5EAA8183" w14:textId="77777777" w:rsidR="00182E90" w:rsidRPr="00182E90" w:rsidRDefault="00182E90" w:rsidP="00182E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Программа формирования культуры здорового и безопасного образа жизни</w:t>
      </w:r>
    </w:p>
    <w:p w14:paraId="4E376FBB" w14:textId="77777777" w:rsidR="00182E90" w:rsidRPr="00182E90" w:rsidRDefault="00182E90" w:rsidP="00182E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Программа «Система оценки достижения планируемых результатов освоения основной образовательной программы начального общего образования»</w:t>
      </w:r>
    </w:p>
    <w:p w14:paraId="3FC63D6A" w14:textId="77777777" w:rsidR="00182E90" w:rsidRPr="00182E90" w:rsidRDefault="00182E90" w:rsidP="00182E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Рабочие программы учебных курсов</w:t>
      </w:r>
    </w:p>
    <w:p w14:paraId="332ED53D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Учебно-методическое обеспечение</w:t>
      </w:r>
    </w:p>
    <w:p w14:paraId="26B754D0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образовательном процессе используются учебники и методические комплекты для реализации задач ООП НОО, рекомендованные Министерством образования Российской Федерации по программе «Школа России».</w:t>
      </w:r>
    </w:p>
    <w:p w14:paraId="623D6642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Результатом реализации Программы является «модель» (образ) выпускника. Модель выпускника – совокупность качеств и умений, сформированных в результате реализации образовательной программы школы. Образ выпускника является главным целевым ориентиром в учебно-воспитательной работе с обучающимися.</w:t>
      </w:r>
    </w:p>
    <w:p w14:paraId="6888E2BE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Качества, которые должны быть сформированы у выпускников школы в соответствии с задачами по ступеням образования, определены в программе развития школы:</w:t>
      </w:r>
    </w:p>
    <w:p w14:paraId="666F7B06" w14:textId="77777777" w:rsidR="00182E90" w:rsidRPr="00182E90" w:rsidRDefault="00182E90" w:rsidP="00182E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высокий уровень образованности;</w:t>
      </w:r>
    </w:p>
    <w:p w14:paraId="5DCF7383" w14:textId="77777777" w:rsidR="00182E90" w:rsidRPr="00182E90" w:rsidRDefault="00182E90" w:rsidP="00182E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культура мышления;</w:t>
      </w:r>
    </w:p>
    <w:p w14:paraId="7A8F5CBA" w14:textId="77777777" w:rsidR="00182E90" w:rsidRPr="00182E90" w:rsidRDefault="00182E90" w:rsidP="00182E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готовность к самостоятельной образовательной деятельности;</w:t>
      </w:r>
    </w:p>
    <w:p w14:paraId="68E53A3D" w14:textId="77777777" w:rsidR="00182E90" w:rsidRPr="00182E90" w:rsidRDefault="00182E90" w:rsidP="00182E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уровень развития познавательных интересов у учащихся;</w:t>
      </w:r>
    </w:p>
    <w:p w14:paraId="3CF81AF0" w14:textId="77777777" w:rsidR="00182E90" w:rsidRPr="00182E90" w:rsidRDefault="00182E90" w:rsidP="00182E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готовность к творческой исследовательской продуктивной деятельности;</w:t>
      </w:r>
    </w:p>
    <w:p w14:paraId="152E4ECB" w14:textId="77777777" w:rsidR="00182E90" w:rsidRPr="00182E90" w:rsidRDefault="00182E90" w:rsidP="00182E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умение оценить явления и процессы окружающей жизни, самооценки собственных убеждений и поступков;</w:t>
      </w:r>
    </w:p>
    <w:p w14:paraId="2C9180EA" w14:textId="77777777" w:rsidR="00182E90" w:rsidRPr="00182E90" w:rsidRDefault="00182E90" w:rsidP="00182E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система нравственно-этических качеств;</w:t>
      </w:r>
    </w:p>
    <w:p w14:paraId="650B4934" w14:textId="77777777" w:rsidR="00182E90" w:rsidRPr="00182E90" w:rsidRDefault="00182E90" w:rsidP="00182E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готовность к самоопределению, межличностному общению с людьми;</w:t>
      </w:r>
    </w:p>
    <w:p w14:paraId="7D043291" w14:textId="77777777" w:rsidR="00182E90" w:rsidRPr="00182E90" w:rsidRDefault="00182E90" w:rsidP="00182E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потребность ведения здорового образа жизни.</w:t>
      </w:r>
    </w:p>
    <w:p w14:paraId="2514ED59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Учащиеся, завершившие обучение на ступени начального общего образования должны:</w:t>
      </w:r>
    </w:p>
    <w:p w14:paraId="2EE22ECC" w14:textId="77777777" w:rsidR="00182E90" w:rsidRPr="00182E90" w:rsidRDefault="00182E90" w:rsidP="00182E9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освоить общеобразовательные программы по предметам учебного плана школы на уровне достаточном для продолжения образования на ступени основного общего образования, т.е. овладение чтением, письмом, счётом, основными мыслительными операциями;</w:t>
      </w:r>
    </w:p>
    <w:p w14:paraId="362A1C2E" w14:textId="77777777" w:rsidR="00182E90" w:rsidRPr="00182E90" w:rsidRDefault="00182E90" w:rsidP="00182E9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овладеть навыками учебной деятельности, дидактическими умениями в соответствии со ступенью обучения, простейшими навыками самоконтроля, культурой поведения и речи, основами личной гигиены и здорового образа жизни;</w:t>
      </w:r>
    </w:p>
    <w:p w14:paraId="0887E2E9" w14:textId="77777777" w:rsidR="00182E90" w:rsidRPr="00182E90" w:rsidRDefault="00182E90" w:rsidP="00182E9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овладеть навыками детского творчества в различных видах деятельности.</w:t>
      </w:r>
    </w:p>
    <w:p w14:paraId="6018C216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Измерители реализации образовательной программы</w:t>
      </w:r>
    </w:p>
    <w:p w14:paraId="30DA9DBC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Контрольные и комплексные работы.</w:t>
      </w:r>
    </w:p>
    <w:p w14:paraId="4DE203AC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Диагностика уровня обученности.</w:t>
      </w:r>
    </w:p>
    <w:p w14:paraId="72B3B72C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Результаты участия школьников в предметных олимпиадах, конкурсах.</w:t>
      </w:r>
    </w:p>
    <w:p w14:paraId="7386FD14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Итоговая аттестация.</w:t>
      </w:r>
    </w:p>
    <w:p w14:paraId="1CA7F043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Управление школой осуществляется на основе демократии, гласности, соуправления. Непосредственное управление педагогическим процессом реализует директор школы и его заместитель по учебной-воспитательной работе.</w:t>
      </w:r>
    </w:p>
    <w:p w14:paraId="71B907E3" w14:textId="77777777" w:rsidR="00182E90" w:rsidRPr="00182E90" w:rsidRDefault="00000000" w:rsidP="00182E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7" w:history="1">
        <w:r w:rsidR="00182E90" w:rsidRPr="00182E90">
          <w:rPr>
            <w:rFonts w:ascii="Book Antiqua" w:eastAsia="Times New Roman" w:hAnsi="Book Antiqua" w:cs="Arial"/>
            <w:color w:val="1689D5"/>
            <w:sz w:val="27"/>
            <w:u w:val="single"/>
            <w:lang w:eastAsia="ru-RU"/>
          </w:rPr>
          <w:t> </w:t>
        </w:r>
      </w:hyperlink>
      <w:r w:rsidR="00182E90" w:rsidRPr="00182E90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 </w:t>
      </w:r>
    </w:p>
    <w:p w14:paraId="53C50F9D" w14:textId="77777777" w:rsidR="00182E90" w:rsidRPr="00182E90" w:rsidRDefault="00182E90" w:rsidP="00182E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82E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sectPr w:rsidR="00182E90" w:rsidRPr="00182E90" w:rsidSect="00C9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053E" w14:textId="77777777" w:rsidR="00A663F3" w:rsidRDefault="00A663F3" w:rsidP="00182E90">
      <w:pPr>
        <w:spacing w:after="0" w:line="240" w:lineRule="auto"/>
      </w:pPr>
      <w:r>
        <w:separator/>
      </w:r>
    </w:p>
  </w:endnote>
  <w:endnote w:type="continuationSeparator" w:id="0">
    <w:p w14:paraId="62E96B6F" w14:textId="77777777" w:rsidR="00A663F3" w:rsidRDefault="00A663F3" w:rsidP="0018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C5AB" w14:textId="77777777" w:rsidR="00A663F3" w:rsidRDefault="00A663F3" w:rsidP="00182E90">
      <w:pPr>
        <w:spacing w:after="0" w:line="240" w:lineRule="auto"/>
      </w:pPr>
      <w:r>
        <w:separator/>
      </w:r>
    </w:p>
  </w:footnote>
  <w:footnote w:type="continuationSeparator" w:id="0">
    <w:p w14:paraId="16948F3B" w14:textId="77777777" w:rsidR="00A663F3" w:rsidRDefault="00A663F3" w:rsidP="00182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38D"/>
    <w:multiLevelType w:val="multilevel"/>
    <w:tmpl w:val="433A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252E2"/>
    <w:multiLevelType w:val="multilevel"/>
    <w:tmpl w:val="ECEC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96458"/>
    <w:multiLevelType w:val="multilevel"/>
    <w:tmpl w:val="C200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91439"/>
    <w:multiLevelType w:val="multilevel"/>
    <w:tmpl w:val="00CE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26F06"/>
    <w:multiLevelType w:val="multilevel"/>
    <w:tmpl w:val="ED8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E3538"/>
    <w:multiLevelType w:val="multilevel"/>
    <w:tmpl w:val="AE8E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040D8"/>
    <w:multiLevelType w:val="multilevel"/>
    <w:tmpl w:val="B0CC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D0169A"/>
    <w:multiLevelType w:val="multilevel"/>
    <w:tmpl w:val="A51A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A767AE"/>
    <w:multiLevelType w:val="multilevel"/>
    <w:tmpl w:val="9940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5E1F03"/>
    <w:multiLevelType w:val="multilevel"/>
    <w:tmpl w:val="D6E8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F3510C"/>
    <w:multiLevelType w:val="multilevel"/>
    <w:tmpl w:val="139A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D34D8"/>
    <w:multiLevelType w:val="multilevel"/>
    <w:tmpl w:val="F216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A648E6"/>
    <w:multiLevelType w:val="multilevel"/>
    <w:tmpl w:val="B448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3F6FFC"/>
    <w:multiLevelType w:val="multilevel"/>
    <w:tmpl w:val="ADFC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0E25A3"/>
    <w:multiLevelType w:val="multilevel"/>
    <w:tmpl w:val="3D32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E13364"/>
    <w:multiLevelType w:val="multilevel"/>
    <w:tmpl w:val="9266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6751FA"/>
    <w:multiLevelType w:val="multilevel"/>
    <w:tmpl w:val="6A80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F81882"/>
    <w:multiLevelType w:val="multilevel"/>
    <w:tmpl w:val="EF76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CB6C90"/>
    <w:multiLevelType w:val="multilevel"/>
    <w:tmpl w:val="323A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20064D"/>
    <w:multiLevelType w:val="multilevel"/>
    <w:tmpl w:val="C16C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660AFD"/>
    <w:multiLevelType w:val="multilevel"/>
    <w:tmpl w:val="55BA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BF7479"/>
    <w:multiLevelType w:val="multilevel"/>
    <w:tmpl w:val="5158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8341948">
    <w:abstractNumId w:val="0"/>
  </w:num>
  <w:num w:numId="2" w16cid:durableId="859969404">
    <w:abstractNumId w:val="13"/>
  </w:num>
  <w:num w:numId="3" w16cid:durableId="143818310">
    <w:abstractNumId w:val="6"/>
  </w:num>
  <w:num w:numId="4" w16cid:durableId="903373156">
    <w:abstractNumId w:val="2"/>
  </w:num>
  <w:num w:numId="5" w16cid:durableId="1229919707">
    <w:abstractNumId w:val="19"/>
  </w:num>
  <w:num w:numId="6" w16cid:durableId="870917561">
    <w:abstractNumId w:val="15"/>
  </w:num>
  <w:num w:numId="7" w16cid:durableId="1056974846">
    <w:abstractNumId w:val="18"/>
  </w:num>
  <w:num w:numId="8" w16cid:durableId="1548952220">
    <w:abstractNumId w:val="20"/>
  </w:num>
  <w:num w:numId="9" w16cid:durableId="1812164115">
    <w:abstractNumId w:val="5"/>
  </w:num>
  <w:num w:numId="10" w16cid:durableId="1148746687">
    <w:abstractNumId w:val="14"/>
  </w:num>
  <w:num w:numId="11" w16cid:durableId="1495687345">
    <w:abstractNumId w:val="1"/>
  </w:num>
  <w:num w:numId="12" w16cid:durableId="2027251232">
    <w:abstractNumId w:val="11"/>
  </w:num>
  <w:num w:numId="13" w16cid:durableId="403794625">
    <w:abstractNumId w:val="12"/>
  </w:num>
  <w:num w:numId="14" w16cid:durableId="1279095413">
    <w:abstractNumId w:val="7"/>
  </w:num>
  <w:num w:numId="15" w16cid:durableId="774784903">
    <w:abstractNumId w:val="8"/>
  </w:num>
  <w:num w:numId="16" w16cid:durableId="1385594842">
    <w:abstractNumId w:val="10"/>
  </w:num>
  <w:num w:numId="17" w16cid:durableId="131948193">
    <w:abstractNumId w:val="9"/>
  </w:num>
  <w:num w:numId="18" w16cid:durableId="1710494987">
    <w:abstractNumId w:val="21"/>
  </w:num>
  <w:num w:numId="19" w16cid:durableId="1713117618">
    <w:abstractNumId w:val="4"/>
  </w:num>
  <w:num w:numId="20" w16cid:durableId="1927108333">
    <w:abstractNumId w:val="17"/>
  </w:num>
  <w:num w:numId="21" w16cid:durableId="1265655202">
    <w:abstractNumId w:val="3"/>
  </w:num>
  <w:num w:numId="22" w16cid:durableId="9890157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E90"/>
    <w:rsid w:val="00182E90"/>
    <w:rsid w:val="003843F5"/>
    <w:rsid w:val="00641A00"/>
    <w:rsid w:val="00901B6D"/>
    <w:rsid w:val="00A663F3"/>
    <w:rsid w:val="00C92CE9"/>
    <w:rsid w:val="00C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DA25"/>
  <w15:docId w15:val="{96937995-7062-4238-8362-A5FA8351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E90"/>
    <w:rPr>
      <w:b/>
      <w:bCs/>
    </w:rPr>
  </w:style>
  <w:style w:type="character" w:styleId="a5">
    <w:name w:val="Hyperlink"/>
    <w:basedOn w:val="a0"/>
    <w:uiPriority w:val="99"/>
    <w:semiHidden/>
    <w:unhideWhenUsed/>
    <w:rsid w:val="00182E90"/>
    <w:rPr>
      <w:color w:val="0000FF"/>
      <w:u w:val="single"/>
    </w:rPr>
  </w:style>
  <w:style w:type="paragraph" w:customStyle="1" w:styleId="3">
    <w:name w:val="3"/>
    <w:basedOn w:val="a"/>
    <w:rsid w:val="0018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51"/>
    <w:basedOn w:val="a"/>
    <w:rsid w:val="0018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18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82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2E90"/>
  </w:style>
  <w:style w:type="paragraph" w:styleId="a8">
    <w:name w:val="footer"/>
    <w:basedOn w:val="a"/>
    <w:link w:val="a9"/>
    <w:uiPriority w:val="99"/>
    <w:semiHidden/>
    <w:unhideWhenUsed/>
    <w:rsid w:val="00182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2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hotm-school.ru/images/files/OOP_OOO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1755</Words>
  <Characters>10009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Морковина</cp:lastModifiedBy>
  <cp:revision>2</cp:revision>
  <dcterms:created xsi:type="dcterms:W3CDTF">2018-11-10T04:38:00Z</dcterms:created>
  <dcterms:modified xsi:type="dcterms:W3CDTF">2023-10-02T14:48:00Z</dcterms:modified>
</cp:coreProperties>
</file>