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CD6" w14:textId="77777777" w:rsidR="00234094" w:rsidRDefault="00234094" w:rsidP="00234094">
      <w:pPr>
        <w:pStyle w:val="af6"/>
        <w:jc w:val="right"/>
      </w:pPr>
      <w:r>
        <w:t>Приложение 1</w:t>
      </w:r>
    </w:p>
    <w:p w14:paraId="3B3CB63A" w14:textId="77777777" w:rsidR="00234094" w:rsidRDefault="00234094" w:rsidP="00234094">
      <w:pPr>
        <w:pStyle w:val="af6"/>
        <w:jc w:val="right"/>
        <w:rPr>
          <w:b/>
          <w:sz w:val="32"/>
        </w:rPr>
      </w:pPr>
      <w:r>
        <w:t xml:space="preserve"> к ООП ООО</w:t>
      </w:r>
      <w:r>
        <w:rPr>
          <w:b/>
          <w:sz w:val="32"/>
        </w:rPr>
        <w:t xml:space="preserve"> </w:t>
      </w:r>
    </w:p>
    <w:p w14:paraId="2327ABE9" w14:textId="77777777" w:rsidR="00234094" w:rsidRPr="003A661D" w:rsidRDefault="00234094" w:rsidP="00234094">
      <w:pPr>
        <w:pStyle w:val="af6"/>
        <w:jc w:val="right"/>
        <w:rPr>
          <w:bCs/>
          <w:szCs w:val="16"/>
        </w:rPr>
      </w:pPr>
      <w:r w:rsidRPr="003A661D">
        <w:rPr>
          <w:bCs/>
          <w:szCs w:val="16"/>
        </w:rPr>
        <w:t>МБОУ</w:t>
      </w:r>
      <w:r>
        <w:rPr>
          <w:bCs/>
          <w:szCs w:val="16"/>
        </w:rPr>
        <w:t xml:space="preserve"> «</w:t>
      </w:r>
      <w:r w:rsidRPr="003A661D">
        <w:rPr>
          <w:bCs/>
          <w:szCs w:val="16"/>
        </w:rPr>
        <w:t>Сетоловская СОШ»</w:t>
      </w:r>
    </w:p>
    <w:p w14:paraId="43FABF25" w14:textId="77777777" w:rsidR="00234094" w:rsidRDefault="00234094" w:rsidP="00234094">
      <w:pPr>
        <w:pStyle w:val="af6"/>
        <w:jc w:val="right"/>
      </w:pPr>
      <w:r>
        <w:t>приказ от 23.08.2</w:t>
      </w:r>
      <w:r w:rsidRPr="004F7A90">
        <w:t>02</w:t>
      </w:r>
      <w:r>
        <w:t>2г.</w:t>
      </w:r>
      <w:r w:rsidRPr="008D0363">
        <w:t xml:space="preserve"> </w:t>
      </w:r>
      <w:r>
        <w:t>№__43_</w:t>
      </w:r>
    </w:p>
    <w:p w14:paraId="0583BC72" w14:textId="77777777" w:rsidR="00234094" w:rsidRDefault="00234094" w:rsidP="00234094">
      <w:pPr>
        <w:jc w:val="right"/>
        <w:rPr>
          <w:b/>
          <w:sz w:val="32"/>
        </w:rPr>
      </w:pPr>
    </w:p>
    <w:p w14:paraId="29E11843" w14:textId="77777777" w:rsidR="00234094" w:rsidRDefault="00234094" w:rsidP="00234094">
      <w:pPr>
        <w:jc w:val="center"/>
        <w:rPr>
          <w:b/>
          <w:sz w:val="32"/>
        </w:rPr>
      </w:pPr>
      <w:r>
        <w:rPr>
          <w:b/>
          <w:sz w:val="32"/>
        </w:rPr>
        <w:t>Муниципальное бюджетное общеобразовательное учреждение «</w:t>
      </w:r>
      <w:r w:rsidRPr="00E604F8">
        <w:rPr>
          <w:b/>
          <w:sz w:val="32"/>
        </w:rPr>
        <w:t>Сетоловская ср</w:t>
      </w:r>
      <w:r>
        <w:rPr>
          <w:b/>
          <w:sz w:val="32"/>
        </w:rPr>
        <w:t>едняя общеобразовательная школа»</w:t>
      </w:r>
    </w:p>
    <w:p w14:paraId="3B6C9AAE" w14:textId="77777777" w:rsidR="00234094" w:rsidRDefault="00234094" w:rsidP="00234094">
      <w:pPr>
        <w:jc w:val="center"/>
        <w:rPr>
          <w:b/>
          <w:sz w:val="32"/>
        </w:rPr>
      </w:pPr>
    </w:p>
    <w:p w14:paraId="5076E4F8" w14:textId="77777777" w:rsidR="00234094" w:rsidRDefault="00234094" w:rsidP="00234094">
      <w:pPr>
        <w:rPr>
          <w:sz w:val="24"/>
        </w:rPr>
      </w:pPr>
      <w:r>
        <w:rPr>
          <w:sz w:val="24"/>
        </w:rPr>
        <w:t xml:space="preserve">«Принято»                                                                                             «Согласовано»                               </w:t>
      </w:r>
    </w:p>
    <w:p w14:paraId="7C3ADD2D" w14:textId="77777777" w:rsidR="00234094" w:rsidRDefault="00234094" w:rsidP="00234094">
      <w:pPr>
        <w:rPr>
          <w:sz w:val="24"/>
        </w:rPr>
      </w:pPr>
      <w:r>
        <w:rPr>
          <w:sz w:val="24"/>
        </w:rPr>
        <w:t xml:space="preserve">на заседании МО                                                                                зам.директора по УВР                      </w:t>
      </w:r>
    </w:p>
    <w:p w14:paraId="7943F471" w14:textId="77777777" w:rsidR="00234094" w:rsidRDefault="00234094" w:rsidP="00234094">
      <w:pPr>
        <w:rPr>
          <w:sz w:val="24"/>
        </w:rPr>
      </w:pPr>
      <w:r>
        <w:rPr>
          <w:sz w:val="24"/>
        </w:rPr>
        <w:t xml:space="preserve">                                                                                                                  ______(Л.И.Морковина)                     </w:t>
      </w:r>
    </w:p>
    <w:p w14:paraId="3F057EDF" w14:textId="495B1244" w:rsidR="00234094" w:rsidRDefault="00234094" w:rsidP="00234094">
      <w:pPr>
        <w:rPr>
          <w:sz w:val="24"/>
        </w:rPr>
      </w:pPr>
      <w:r>
        <w:rPr>
          <w:sz w:val="24"/>
        </w:rPr>
        <w:t xml:space="preserve">Протокол  от 22.08.2022г.№1                                                              22.08.2022г                    </w:t>
      </w:r>
    </w:p>
    <w:p w14:paraId="50E11989" w14:textId="77777777" w:rsidR="00234094" w:rsidRDefault="00234094" w:rsidP="00234094">
      <w:pPr>
        <w:rPr>
          <w:sz w:val="24"/>
        </w:rPr>
      </w:pPr>
    </w:p>
    <w:p w14:paraId="669D8584" w14:textId="77777777" w:rsidR="00234094" w:rsidRDefault="00234094" w:rsidP="00234094">
      <w:pPr>
        <w:rPr>
          <w:sz w:val="24"/>
        </w:rPr>
      </w:pPr>
    </w:p>
    <w:p w14:paraId="4418169C" w14:textId="21DB5A4C" w:rsidR="00234094" w:rsidRPr="00E604F8" w:rsidRDefault="00234094" w:rsidP="00234094">
      <w:pPr>
        <w:jc w:val="center"/>
        <w:rPr>
          <w:rFonts w:ascii="Monotype Corsiva" w:hAnsi="Monotype Corsiva"/>
          <w:b/>
          <w:sz w:val="72"/>
        </w:rPr>
      </w:pPr>
      <w:r>
        <w:rPr>
          <w:rFonts w:ascii="Monotype Corsiva" w:hAnsi="Monotype Corsiva"/>
          <w:b/>
          <w:sz w:val="72"/>
        </w:rPr>
        <w:t xml:space="preserve">Рабочая программа по </w:t>
      </w:r>
      <w:r w:rsidR="00B13AF2">
        <w:rPr>
          <w:rFonts w:ascii="Monotype Corsiva" w:hAnsi="Monotype Corsiva"/>
          <w:b/>
          <w:sz w:val="72"/>
        </w:rPr>
        <w:t>химии</w:t>
      </w:r>
    </w:p>
    <w:p w14:paraId="6B282999" w14:textId="77777777" w:rsidR="00234094" w:rsidRPr="00E05DFF" w:rsidRDefault="00234094" w:rsidP="00234094">
      <w:pPr>
        <w:jc w:val="center"/>
        <w:rPr>
          <w:rFonts w:ascii="Times New Roman" w:eastAsia="Calibri" w:hAnsi="Times New Roman" w:cs="Times New Roman"/>
          <w:b/>
          <w:sz w:val="32"/>
          <w:szCs w:val="32"/>
        </w:rPr>
      </w:pPr>
      <w:r w:rsidRPr="007A20F9">
        <w:rPr>
          <w:rFonts w:ascii="Times New Roman" w:eastAsia="Calibri" w:hAnsi="Times New Roman" w:cs="Times New Roman"/>
          <w:b/>
          <w:sz w:val="32"/>
          <w:szCs w:val="32"/>
        </w:rPr>
        <w:t>(  с использованием оборудования  центра естественно-научной                                                                                             и технологической направленности «Точка Роста»)</w:t>
      </w:r>
    </w:p>
    <w:p w14:paraId="7ED0C4FE" w14:textId="473D32EB" w:rsidR="00234094" w:rsidRPr="00234094" w:rsidRDefault="00234094" w:rsidP="00234094">
      <w:pPr>
        <w:jc w:val="center"/>
        <w:rPr>
          <w:rFonts w:ascii="Monotype Corsiva" w:hAnsi="Monotype Corsiva"/>
          <w:b/>
          <w:sz w:val="72"/>
        </w:rPr>
      </w:pPr>
      <w:r>
        <w:rPr>
          <w:rFonts w:ascii="Monotype Corsiva" w:hAnsi="Monotype Corsiva"/>
          <w:b/>
          <w:sz w:val="72"/>
        </w:rPr>
        <w:t xml:space="preserve">для </w:t>
      </w:r>
      <w:r w:rsidRPr="00B13AF2">
        <w:rPr>
          <w:rFonts w:ascii="Monotype Corsiva" w:hAnsi="Monotype Corsiva"/>
          <w:b/>
          <w:sz w:val="72"/>
        </w:rPr>
        <w:t>8-9</w:t>
      </w:r>
      <w:r>
        <w:rPr>
          <w:rFonts w:ascii="Monotype Corsiva" w:hAnsi="Monotype Corsiva"/>
          <w:b/>
          <w:sz w:val="72"/>
        </w:rPr>
        <w:t xml:space="preserve"> классов</w:t>
      </w:r>
    </w:p>
    <w:p w14:paraId="2A225290" w14:textId="77777777" w:rsidR="00234094" w:rsidRDefault="00234094" w:rsidP="00234094">
      <w:pPr>
        <w:rPr>
          <w:rFonts w:ascii="Monotype Corsiva" w:hAnsi="Monotype Corsiva"/>
          <w:b/>
          <w:sz w:val="52"/>
        </w:rPr>
      </w:pPr>
    </w:p>
    <w:p w14:paraId="01C635C2" w14:textId="77777777" w:rsidR="00234094" w:rsidRPr="00E61B9F" w:rsidRDefault="00234094" w:rsidP="00234094">
      <w:pPr>
        <w:jc w:val="right"/>
        <w:rPr>
          <w:rFonts w:asciiTheme="majorHAnsi" w:hAnsiTheme="majorHAnsi"/>
          <w:b/>
          <w:sz w:val="32"/>
          <w:szCs w:val="20"/>
        </w:rPr>
      </w:pPr>
      <w:r w:rsidRPr="00E61B9F">
        <w:rPr>
          <w:rFonts w:asciiTheme="majorHAnsi" w:hAnsiTheme="majorHAnsi"/>
          <w:b/>
          <w:sz w:val="32"/>
          <w:szCs w:val="20"/>
        </w:rPr>
        <w:t xml:space="preserve">Программу разработала </w:t>
      </w:r>
    </w:p>
    <w:p w14:paraId="2C0905FB" w14:textId="77777777" w:rsidR="00234094" w:rsidRPr="00E61B9F" w:rsidRDefault="00234094" w:rsidP="00234094">
      <w:pPr>
        <w:jc w:val="right"/>
        <w:rPr>
          <w:rFonts w:asciiTheme="majorHAnsi" w:hAnsiTheme="majorHAnsi"/>
          <w:b/>
          <w:sz w:val="32"/>
          <w:szCs w:val="20"/>
        </w:rPr>
      </w:pPr>
      <w:r w:rsidRPr="00E61B9F">
        <w:rPr>
          <w:rFonts w:asciiTheme="majorHAnsi" w:hAnsiTheme="majorHAnsi"/>
          <w:b/>
          <w:sz w:val="32"/>
          <w:szCs w:val="20"/>
        </w:rPr>
        <w:t xml:space="preserve">Морковина Людмила Ивановна, </w:t>
      </w:r>
    </w:p>
    <w:p w14:paraId="713731FE" w14:textId="5C2CAAD0" w:rsidR="00234094" w:rsidRPr="00E61B9F" w:rsidRDefault="00234094" w:rsidP="00234094">
      <w:pPr>
        <w:jc w:val="right"/>
        <w:rPr>
          <w:rFonts w:asciiTheme="majorHAnsi" w:hAnsiTheme="majorHAnsi"/>
          <w:b/>
          <w:sz w:val="32"/>
          <w:szCs w:val="20"/>
        </w:rPr>
      </w:pPr>
      <w:r w:rsidRPr="00E61B9F">
        <w:rPr>
          <w:rFonts w:asciiTheme="majorHAnsi" w:hAnsiTheme="majorHAnsi"/>
          <w:b/>
          <w:sz w:val="32"/>
          <w:szCs w:val="20"/>
        </w:rPr>
        <w:t xml:space="preserve">учитель  </w:t>
      </w:r>
      <w:r w:rsidR="00A35F6A">
        <w:rPr>
          <w:rFonts w:asciiTheme="majorHAnsi" w:hAnsiTheme="majorHAnsi"/>
          <w:b/>
          <w:sz w:val="32"/>
          <w:szCs w:val="20"/>
        </w:rPr>
        <w:t xml:space="preserve">химии </w:t>
      </w:r>
      <w:r w:rsidRPr="00E61B9F">
        <w:rPr>
          <w:rFonts w:asciiTheme="majorHAnsi" w:hAnsiTheme="majorHAnsi"/>
          <w:b/>
          <w:sz w:val="32"/>
          <w:szCs w:val="20"/>
        </w:rPr>
        <w:t xml:space="preserve"> высшей </w:t>
      </w:r>
    </w:p>
    <w:p w14:paraId="6D85DCE0" w14:textId="77777777" w:rsidR="00234094" w:rsidRPr="00E61B9F" w:rsidRDefault="00234094" w:rsidP="00234094">
      <w:pPr>
        <w:jc w:val="right"/>
        <w:rPr>
          <w:rFonts w:asciiTheme="majorHAnsi" w:hAnsiTheme="majorHAnsi"/>
          <w:b/>
          <w:sz w:val="32"/>
          <w:szCs w:val="20"/>
        </w:rPr>
      </w:pPr>
      <w:r w:rsidRPr="00E61B9F">
        <w:rPr>
          <w:rFonts w:asciiTheme="majorHAnsi" w:hAnsiTheme="majorHAnsi"/>
          <w:b/>
          <w:sz w:val="32"/>
          <w:szCs w:val="20"/>
        </w:rPr>
        <w:t>квалификационной категории</w:t>
      </w:r>
    </w:p>
    <w:p w14:paraId="5648147B" w14:textId="45D8857B" w:rsidR="00234094" w:rsidRDefault="00234094" w:rsidP="00234094">
      <w:pPr>
        <w:jc w:val="right"/>
        <w:rPr>
          <w:rFonts w:asciiTheme="majorHAnsi" w:hAnsiTheme="majorHAnsi"/>
          <w:b/>
          <w:sz w:val="36"/>
        </w:rPr>
      </w:pPr>
      <w:r w:rsidRPr="00E61B9F">
        <w:rPr>
          <w:rFonts w:asciiTheme="majorHAnsi" w:hAnsiTheme="majorHAnsi"/>
          <w:b/>
          <w:sz w:val="32"/>
          <w:szCs w:val="20"/>
        </w:rPr>
        <w:t>на 2022-2023 учебный год</w:t>
      </w:r>
    </w:p>
    <w:p w14:paraId="2646A720" w14:textId="77777777" w:rsidR="00234094" w:rsidRDefault="00234094" w:rsidP="00234094">
      <w:pPr>
        <w:rPr>
          <w:rFonts w:asciiTheme="majorHAnsi" w:hAnsiTheme="majorHAnsi"/>
          <w:b/>
          <w:sz w:val="36"/>
        </w:rPr>
      </w:pPr>
    </w:p>
    <w:p w14:paraId="7F863470" w14:textId="77777777" w:rsidR="00234094" w:rsidRPr="00E05DFF" w:rsidRDefault="00234094" w:rsidP="00234094">
      <w:pPr>
        <w:jc w:val="center"/>
        <w:rPr>
          <w:rFonts w:asciiTheme="majorHAnsi" w:hAnsiTheme="majorHAnsi"/>
          <w:b/>
          <w:sz w:val="24"/>
          <w:szCs w:val="16"/>
        </w:rPr>
      </w:pPr>
      <w:r>
        <w:rPr>
          <w:rFonts w:asciiTheme="majorHAnsi" w:hAnsiTheme="majorHAnsi"/>
          <w:b/>
          <w:sz w:val="24"/>
          <w:szCs w:val="16"/>
        </w:rPr>
        <w:t>с Сетолово 2022</w:t>
      </w:r>
    </w:p>
    <w:p w14:paraId="5D9C127C" w14:textId="77777777" w:rsidR="00894C90" w:rsidRDefault="00894C90" w:rsidP="00894C90">
      <w:pPr>
        <w:spacing w:after="0" w:line="240" w:lineRule="auto"/>
        <w:rPr>
          <w:rFonts w:asciiTheme="majorHAnsi" w:hAnsiTheme="majorHAnsi"/>
          <w:b/>
          <w:sz w:val="36"/>
        </w:rPr>
      </w:pPr>
    </w:p>
    <w:p w14:paraId="477E0553" w14:textId="77777777" w:rsidR="00894C90" w:rsidRDefault="00894C90" w:rsidP="00894C90">
      <w:pPr>
        <w:spacing w:after="0" w:line="240" w:lineRule="auto"/>
        <w:rPr>
          <w:rFonts w:ascii="Times New Roman" w:eastAsia="Times New Roman" w:hAnsi="Times New Roman" w:cs="Times New Roman"/>
          <w:b/>
          <w:bCs/>
          <w:color w:val="000000"/>
          <w:sz w:val="24"/>
          <w:szCs w:val="24"/>
          <w:lang w:eastAsia="ru-RU"/>
        </w:rPr>
      </w:pPr>
    </w:p>
    <w:p w14:paraId="489F18AB" w14:textId="77777777" w:rsidR="005B7FCD" w:rsidRDefault="005B7FCD" w:rsidP="0075458C">
      <w:pPr>
        <w:spacing w:after="0" w:line="240" w:lineRule="auto"/>
        <w:jc w:val="center"/>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Пояснительная записка</w:t>
      </w:r>
    </w:p>
    <w:p w14:paraId="1A8237F5" w14:textId="77777777" w:rsidR="00894C90" w:rsidRPr="00894C90" w:rsidRDefault="00894C90" w:rsidP="00894C90">
      <w:pPr>
        <w:shd w:val="clear" w:color="auto" w:fill="FFFFFF"/>
        <w:spacing w:after="150" w:line="240" w:lineRule="auto"/>
        <w:rPr>
          <w:rFonts w:ascii="Times New Roman" w:eastAsia="Times New Roman" w:hAnsi="Times New Roman" w:cs="Times New Roman"/>
          <w:color w:val="000000"/>
          <w:sz w:val="24"/>
          <w:szCs w:val="24"/>
          <w:lang w:eastAsia="ru-RU"/>
        </w:rPr>
      </w:pPr>
      <w:r w:rsidRPr="00894C90">
        <w:rPr>
          <w:rFonts w:ascii="Times New Roman" w:eastAsia="Times New Roman" w:hAnsi="Times New Roman" w:cs="Times New Roman"/>
          <w:color w:val="000000"/>
          <w:sz w:val="24"/>
          <w:szCs w:val="24"/>
          <w:lang w:eastAsia="ru-RU"/>
        </w:rPr>
        <w:t>Преподавание учебного курса «Химии» в основной школе осуществляется в соответствии с основными нормативными документами и инструктивно методическими материалами:</w:t>
      </w:r>
    </w:p>
    <w:p w14:paraId="10A971B2" w14:textId="77777777" w:rsidR="00BD7225" w:rsidRPr="00E4394B" w:rsidRDefault="00BD7225" w:rsidP="00BD7225">
      <w:pPr>
        <w:spacing w:after="150" w:line="240" w:lineRule="auto"/>
        <w:rPr>
          <w:rFonts w:ascii="Times New Roman" w:eastAsia="Times New Roman" w:hAnsi="Times New Roman" w:cs="Times New Roman"/>
          <w:color w:val="000000"/>
          <w:sz w:val="24"/>
          <w:szCs w:val="24"/>
          <w:lang w:eastAsia="ru-RU"/>
        </w:rPr>
      </w:pPr>
      <w:r w:rsidRPr="00E4394B">
        <w:rPr>
          <w:rFonts w:ascii="Times New Roman" w:eastAsia="Times New Roman" w:hAnsi="Times New Roman" w:cs="Times New Roman"/>
          <w:color w:val="000000"/>
          <w:sz w:val="24"/>
          <w:szCs w:val="24"/>
          <w:lang w:eastAsia="ru-RU"/>
        </w:rPr>
        <w:t>Рабочая программа составлена на основе:</w:t>
      </w:r>
    </w:p>
    <w:p w14:paraId="4F7B7C46" w14:textId="77777777" w:rsidR="00BD7225" w:rsidRPr="009244C1" w:rsidRDefault="00BD7225" w:rsidP="00BD7225">
      <w:pPr>
        <w:numPr>
          <w:ilvl w:val="1"/>
          <w:numId w:val="28"/>
        </w:numPr>
        <w:tabs>
          <w:tab w:val="left" w:pos="720"/>
        </w:tabs>
        <w:suppressAutoHyphens/>
        <w:spacing w:after="0" w:line="240" w:lineRule="auto"/>
        <w:jc w:val="both"/>
        <w:rPr>
          <w:rFonts w:ascii="Times New Roman" w:hAnsi="Times New Roman" w:cs="Times New Roman"/>
          <w:sz w:val="24"/>
        </w:rPr>
      </w:pPr>
      <w:r w:rsidRPr="009244C1">
        <w:rPr>
          <w:rFonts w:ascii="Times New Roman" w:hAnsi="Times New Roman" w:cs="Times New Roman"/>
          <w:color w:val="000000"/>
          <w:sz w:val="24"/>
        </w:rPr>
        <w:t>Федерального закона №273-Ф3 от 29.12.2012г. «Об образовании в Российской Федерации» (в редакции от 24.03.2021 «51-ФЗ).</w:t>
      </w:r>
    </w:p>
    <w:p w14:paraId="4F5B75A0" w14:textId="77777777" w:rsidR="00BD7225" w:rsidRPr="009244C1" w:rsidRDefault="00BD7225" w:rsidP="00BD7225">
      <w:pPr>
        <w:numPr>
          <w:ilvl w:val="1"/>
          <w:numId w:val="28"/>
        </w:numPr>
        <w:tabs>
          <w:tab w:val="left" w:pos="720"/>
        </w:tabs>
        <w:suppressAutoHyphens/>
        <w:spacing w:after="0" w:line="240" w:lineRule="auto"/>
        <w:jc w:val="both"/>
        <w:rPr>
          <w:rFonts w:ascii="Times New Roman" w:hAnsi="Times New Roman" w:cs="Times New Roman"/>
          <w:sz w:val="24"/>
          <w:highlight w:val="white"/>
        </w:rPr>
      </w:pPr>
      <w:r w:rsidRPr="009244C1">
        <w:rPr>
          <w:rFonts w:ascii="Times New Roman" w:hAnsi="Times New Roman" w:cs="Times New Roman"/>
          <w:color w:val="000000"/>
          <w:sz w:val="24"/>
          <w:shd w:val="clear" w:color="auto" w:fill="FFFFFF"/>
        </w:rPr>
        <w:t>приказом Министерства образования и науки Российской Федерации от 17.05.2012 г. №413; «Об утверждении федерального государственного обра</w:t>
      </w:r>
      <w:r>
        <w:rPr>
          <w:rFonts w:ascii="Times New Roman" w:hAnsi="Times New Roman" w:cs="Times New Roman"/>
          <w:color w:val="000000"/>
          <w:sz w:val="24"/>
          <w:shd w:val="clear" w:color="auto" w:fill="FFFFFF"/>
        </w:rPr>
        <w:t>зовательного стандарта  основного</w:t>
      </w:r>
      <w:r w:rsidRPr="009244C1">
        <w:rPr>
          <w:rFonts w:ascii="Times New Roman" w:hAnsi="Times New Roman" w:cs="Times New Roman"/>
          <w:color w:val="000000"/>
          <w:sz w:val="24"/>
          <w:shd w:val="clear" w:color="auto" w:fill="FFFFFF"/>
        </w:rPr>
        <w:t xml:space="preserve">  общего  образования» ( в редакции приказов от 29.12.2014, 31.12.2015, 29.06.2017, приказов Минпросвещения России от 24.09.2020 №519, от 11.12.2020 №712(далее ФГОС ООО),с учётом программ по учебному предмету;</w:t>
      </w:r>
    </w:p>
    <w:p w14:paraId="02BC600F" w14:textId="77777777" w:rsidR="00BD7225" w:rsidRPr="00856CD4" w:rsidRDefault="00BD7225" w:rsidP="00BD7225">
      <w:pPr>
        <w:numPr>
          <w:ilvl w:val="1"/>
          <w:numId w:val="28"/>
        </w:numPr>
        <w:tabs>
          <w:tab w:val="left" w:pos="720"/>
        </w:tabs>
        <w:suppressAutoHyphens/>
        <w:spacing w:after="0" w:line="240" w:lineRule="auto"/>
        <w:jc w:val="both"/>
        <w:rPr>
          <w:rFonts w:ascii="Times New Roman" w:hAnsi="Times New Roman" w:cs="Times New Roman"/>
          <w:sz w:val="24"/>
          <w:highlight w:val="white"/>
        </w:rPr>
      </w:pPr>
      <w:r w:rsidRPr="009244C1">
        <w:rPr>
          <w:rFonts w:ascii="Times New Roman" w:hAnsi="Times New Roman" w:cs="Times New Roman"/>
          <w:color w:val="000000"/>
          <w:sz w:val="24"/>
          <w:shd w:val="clear" w:color="auto" w:fill="FFFFFF"/>
        </w:rPr>
        <w:t>приказом Министерства просвещенияРоссийской Федерации от 28.08.2020 №442 «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 ( в редакции приказа от 20.11.2020 №655);</w:t>
      </w:r>
    </w:p>
    <w:p w14:paraId="0FBDC644" w14:textId="77777777" w:rsidR="00BD7225" w:rsidRPr="009244C1" w:rsidRDefault="00BD7225" w:rsidP="00BD7225">
      <w:pPr>
        <w:numPr>
          <w:ilvl w:val="1"/>
          <w:numId w:val="28"/>
        </w:numPr>
        <w:tabs>
          <w:tab w:val="left" w:pos="720"/>
        </w:tabs>
        <w:suppressAutoHyphens/>
        <w:spacing w:after="0" w:line="240" w:lineRule="auto"/>
        <w:jc w:val="both"/>
        <w:rPr>
          <w:rFonts w:ascii="Times New Roman" w:hAnsi="Times New Roman" w:cs="Times New Roman"/>
          <w:sz w:val="24"/>
          <w:highlight w:val="white"/>
        </w:rPr>
      </w:pPr>
      <w:r>
        <w:rPr>
          <w:rFonts w:ascii="Times New Roman" w:hAnsi="Times New Roman" w:cs="Times New Roman"/>
          <w:color w:val="000000"/>
          <w:sz w:val="24"/>
          <w:shd w:val="clear" w:color="auto" w:fill="FFFFFF"/>
        </w:rPr>
        <w:t xml:space="preserve">приказом </w:t>
      </w:r>
      <w:r w:rsidRPr="009244C1">
        <w:rPr>
          <w:rFonts w:ascii="Times New Roman" w:hAnsi="Times New Roman" w:cs="Times New Roman"/>
          <w:color w:val="000000"/>
          <w:sz w:val="24"/>
          <w:shd w:val="clear" w:color="auto" w:fill="FFFFFF"/>
        </w:rPr>
        <w:t>Министерства просвещенияРоссийской Федерации</w:t>
      </w:r>
      <w:r>
        <w:rPr>
          <w:rFonts w:ascii="Times New Roman" w:hAnsi="Times New Roman" w:cs="Times New Roman"/>
          <w:color w:val="000000"/>
          <w:sz w:val="24"/>
          <w:shd w:val="clear" w:color="auto" w:fill="FFFFFF"/>
        </w:rPr>
        <w:t xml:space="preserve"> от 22.03.2021г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14:paraId="7E6BD5A0" w14:textId="77777777" w:rsidR="00BD7225" w:rsidRPr="00D25A02" w:rsidRDefault="00BD7225" w:rsidP="00BD7225">
      <w:pPr>
        <w:numPr>
          <w:ilvl w:val="1"/>
          <w:numId w:val="28"/>
        </w:numPr>
        <w:tabs>
          <w:tab w:val="left" w:pos="720"/>
        </w:tabs>
        <w:suppressAutoHyphens/>
        <w:spacing w:after="0" w:line="240" w:lineRule="auto"/>
        <w:jc w:val="both"/>
        <w:rPr>
          <w:rFonts w:ascii="Times New Roman" w:hAnsi="Times New Roman" w:cs="Times New Roman"/>
          <w:sz w:val="24"/>
          <w:highlight w:val="white"/>
        </w:rPr>
      </w:pPr>
      <w:r w:rsidRPr="009244C1">
        <w:rPr>
          <w:rFonts w:ascii="Times New Roman" w:hAnsi="Times New Roman" w:cs="Times New Roman"/>
          <w:color w:val="000000"/>
          <w:sz w:val="24"/>
          <w:shd w:val="clear" w:color="auto" w:fill="FFFFFF"/>
        </w:rPr>
        <w:t>СП 2.4 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28.09.2020 №28, зарегистрированными в Минюсте России 18.12.2020, рег. Номер 61573;</w:t>
      </w:r>
    </w:p>
    <w:p w14:paraId="09EF5171" w14:textId="77777777" w:rsidR="00D25A02" w:rsidRPr="00D25A02" w:rsidRDefault="00000000" w:rsidP="00D25A02">
      <w:pPr>
        <w:pStyle w:val="a5"/>
        <w:numPr>
          <w:ilvl w:val="1"/>
          <w:numId w:val="28"/>
        </w:numPr>
        <w:tabs>
          <w:tab w:val="left" w:pos="720"/>
        </w:tabs>
        <w:suppressAutoHyphens/>
        <w:spacing w:after="0" w:line="240" w:lineRule="auto"/>
        <w:jc w:val="both"/>
        <w:rPr>
          <w:rFonts w:ascii="Times New Roman" w:hAnsi="Times New Roman"/>
          <w:sz w:val="28"/>
          <w:highlight w:val="white"/>
        </w:rPr>
      </w:pPr>
      <w:hyperlink r:id="rId8" w:anchor="6560IO" w:history="1">
        <w:r w:rsidR="00D25A02" w:rsidRPr="00D25A02">
          <w:rPr>
            <w:rStyle w:val="a7"/>
            <w:rFonts w:ascii="Times New Roman" w:hAnsi="Times New Roman"/>
            <w:color w:val="auto"/>
            <w:sz w:val="24"/>
            <w:u w:val="none"/>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hyperlink>
    </w:p>
    <w:p w14:paraId="3D140855" w14:textId="77777777" w:rsidR="00BD7225" w:rsidRPr="009244C1" w:rsidRDefault="00BD7225" w:rsidP="00D25A02">
      <w:pPr>
        <w:numPr>
          <w:ilvl w:val="1"/>
          <w:numId w:val="28"/>
        </w:numPr>
        <w:tabs>
          <w:tab w:val="left" w:pos="720"/>
        </w:tabs>
        <w:suppressAutoHyphens/>
        <w:spacing w:after="0" w:line="240" w:lineRule="auto"/>
        <w:jc w:val="both"/>
        <w:rPr>
          <w:rFonts w:ascii="Times New Roman" w:hAnsi="Times New Roman" w:cs="Times New Roman"/>
          <w:sz w:val="24"/>
          <w:highlight w:val="white"/>
        </w:rPr>
      </w:pPr>
      <w:r w:rsidRPr="009244C1">
        <w:rPr>
          <w:rFonts w:ascii="Times New Roman" w:hAnsi="Times New Roman" w:cs="Times New Roman"/>
          <w:color w:val="000000"/>
          <w:sz w:val="24"/>
          <w:shd w:val="clear" w:color="auto" w:fill="FFFFFF"/>
        </w:rPr>
        <w:t>Постановлением правительства Брянской области от 22.04.2019 №171-п «Об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44908C21" w14:textId="1E85A42A" w:rsidR="00BD7225" w:rsidRDefault="00BD7225" w:rsidP="00D25A02">
      <w:pPr>
        <w:numPr>
          <w:ilvl w:val="1"/>
          <w:numId w:val="28"/>
        </w:numPr>
        <w:tabs>
          <w:tab w:val="left" w:pos="720"/>
        </w:tabs>
        <w:suppressAutoHyphens/>
        <w:spacing w:after="0" w:line="240" w:lineRule="auto"/>
        <w:jc w:val="both"/>
        <w:rPr>
          <w:rFonts w:ascii="Times New Roman" w:hAnsi="Times New Roman" w:cs="Times New Roman"/>
          <w:sz w:val="24"/>
        </w:rPr>
      </w:pPr>
      <w:r w:rsidRPr="009244C1">
        <w:rPr>
          <w:rFonts w:ascii="Times New Roman" w:hAnsi="Times New Roman" w:cs="Times New Roman"/>
          <w:sz w:val="24"/>
        </w:rPr>
        <w:t xml:space="preserve">Основной образовательной программы </w:t>
      </w:r>
      <w:r w:rsidR="00516159">
        <w:rPr>
          <w:rFonts w:ascii="Times New Roman" w:hAnsi="Times New Roman" w:cs="Times New Roman"/>
          <w:sz w:val="24"/>
        </w:rPr>
        <w:t>основного</w:t>
      </w:r>
      <w:r>
        <w:rPr>
          <w:rFonts w:ascii="Times New Roman" w:hAnsi="Times New Roman" w:cs="Times New Roman"/>
          <w:sz w:val="24"/>
        </w:rPr>
        <w:t xml:space="preserve"> общего образования МБОУ</w:t>
      </w:r>
      <w:r w:rsidRPr="009244C1">
        <w:rPr>
          <w:rFonts w:ascii="Times New Roman" w:hAnsi="Times New Roman" w:cs="Times New Roman"/>
          <w:sz w:val="24"/>
        </w:rPr>
        <w:t xml:space="preserve"> «</w:t>
      </w:r>
      <w:r>
        <w:rPr>
          <w:rFonts w:ascii="Times New Roman" w:hAnsi="Times New Roman" w:cs="Times New Roman"/>
          <w:sz w:val="24"/>
        </w:rPr>
        <w:t xml:space="preserve"> Сетоловская СОШ </w:t>
      </w:r>
      <w:r w:rsidRPr="009244C1">
        <w:rPr>
          <w:rFonts w:ascii="Times New Roman" w:hAnsi="Times New Roman" w:cs="Times New Roman"/>
          <w:sz w:val="24"/>
        </w:rPr>
        <w:t>»;</w:t>
      </w:r>
    </w:p>
    <w:p w14:paraId="07F7A8FE" w14:textId="1E48E703" w:rsidR="00234094" w:rsidRDefault="00234094" w:rsidP="00D25A02">
      <w:pPr>
        <w:numPr>
          <w:ilvl w:val="1"/>
          <w:numId w:val="28"/>
        </w:numPr>
        <w:tabs>
          <w:tab w:val="left" w:pos="720"/>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Программы воспитания (Приложение 1)</w:t>
      </w:r>
    </w:p>
    <w:p w14:paraId="294C4F66" w14:textId="78FFA1FA" w:rsidR="007A402D" w:rsidRPr="007A402D" w:rsidRDefault="00234094" w:rsidP="007A402D">
      <w:pPr>
        <w:numPr>
          <w:ilvl w:val="1"/>
          <w:numId w:val="28"/>
        </w:numPr>
        <w:tabs>
          <w:tab w:val="left" w:pos="720"/>
        </w:tabs>
        <w:suppressAutoHyphens/>
        <w:spacing w:after="0" w:line="240" w:lineRule="auto"/>
        <w:jc w:val="both"/>
        <w:rPr>
          <w:rFonts w:ascii="Times New Roman" w:hAnsi="Times New Roman" w:cs="Times New Roman"/>
          <w:sz w:val="24"/>
        </w:rPr>
      </w:pPr>
      <w:r>
        <w:rPr>
          <w:rFonts w:ascii="Times New Roman" w:hAnsi="Times New Roman" w:cs="Times New Roman"/>
          <w:sz w:val="24"/>
          <w:szCs w:val="24"/>
        </w:rPr>
        <w:t>Методических рекомендаций по использованию на уроках оборудования естественно-научной и технологической направленност</w:t>
      </w:r>
      <w:r w:rsidR="00DC0CFA">
        <w:rPr>
          <w:rFonts w:ascii="Times New Roman" w:hAnsi="Times New Roman" w:cs="Times New Roman"/>
          <w:sz w:val="24"/>
          <w:szCs w:val="24"/>
        </w:rPr>
        <w:t>ей</w:t>
      </w:r>
      <w:r>
        <w:rPr>
          <w:rFonts w:ascii="Times New Roman" w:hAnsi="Times New Roman" w:cs="Times New Roman"/>
          <w:sz w:val="24"/>
          <w:szCs w:val="24"/>
        </w:rPr>
        <w:t xml:space="preserve">  центра «Точка роста»(Приложение 2)</w:t>
      </w:r>
    </w:p>
    <w:p w14:paraId="785CB35D" w14:textId="15115525" w:rsidR="00BD7225" w:rsidRPr="00BD7225" w:rsidRDefault="00BD7225" w:rsidP="00D25A02">
      <w:pPr>
        <w:pStyle w:val="a5"/>
        <w:numPr>
          <w:ilvl w:val="1"/>
          <w:numId w:val="28"/>
        </w:numPr>
        <w:spacing w:after="150" w:line="240" w:lineRule="auto"/>
        <w:rPr>
          <w:color w:val="000000"/>
        </w:rPr>
      </w:pPr>
      <w:r w:rsidRPr="00BD7225">
        <w:rPr>
          <w:rFonts w:ascii="Times New Roman" w:hAnsi="Times New Roman"/>
          <w:color w:val="000000"/>
          <w:sz w:val="24"/>
        </w:rPr>
        <w:t xml:space="preserve">Учебного плана МБОУ «Сетоловская СОШ » на </w:t>
      </w:r>
      <w:bookmarkStart w:id="0" w:name="__DdeLink__10142_152703733"/>
      <w:r w:rsidRPr="00BD7225">
        <w:rPr>
          <w:rFonts w:ascii="Times New Roman" w:hAnsi="Times New Roman"/>
          <w:color w:val="000000"/>
          <w:sz w:val="24"/>
        </w:rPr>
        <w:t>2</w:t>
      </w:r>
      <w:bookmarkEnd w:id="0"/>
      <w:r w:rsidR="00D25A02">
        <w:rPr>
          <w:rFonts w:ascii="Times New Roman" w:hAnsi="Times New Roman"/>
          <w:color w:val="000000"/>
          <w:sz w:val="24"/>
        </w:rPr>
        <w:t>022-2023</w:t>
      </w:r>
      <w:r w:rsidRPr="00BD7225">
        <w:rPr>
          <w:rFonts w:ascii="Times New Roman" w:hAnsi="Times New Roman"/>
          <w:color w:val="000000"/>
          <w:sz w:val="24"/>
        </w:rPr>
        <w:t xml:space="preserve"> учебный год и календарного </w:t>
      </w:r>
      <w:r w:rsidR="00A35538">
        <w:rPr>
          <w:rFonts w:ascii="Times New Roman" w:hAnsi="Times New Roman"/>
          <w:color w:val="000000"/>
          <w:sz w:val="24"/>
        </w:rPr>
        <w:t xml:space="preserve">учебного </w:t>
      </w:r>
      <w:r w:rsidRPr="00BD7225">
        <w:rPr>
          <w:rFonts w:ascii="Times New Roman" w:hAnsi="Times New Roman"/>
          <w:color w:val="000000"/>
          <w:sz w:val="24"/>
        </w:rPr>
        <w:t>графика работы</w:t>
      </w:r>
      <w:r w:rsidR="00234094">
        <w:rPr>
          <w:rFonts w:ascii="Times New Roman" w:hAnsi="Times New Roman"/>
          <w:color w:val="000000"/>
          <w:sz w:val="24"/>
        </w:rPr>
        <w:t xml:space="preserve"> </w:t>
      </w:r>
      <w:r w:rsidR="00D25A02">
        <w:rPr>
          <w:rFonts w:ascii="Times New Roman" w:hAnsi="Times New Roman"/>
          <w:color w:val="000000"/>
        </w:rPr>
        <w:t>школы на 2022-2023</w:t>
      </w:r>
      <w:r w:rsidRPr="00BD7225">
        <w:rPr>
          <w:rFonts w:ascii="Times New Roman" w:hAnsi="Times New Roman"/>
          <w:color w:val="000000"/>
        </w:rPr>
        <w:t xml:space="preserve"> учебный</w:t>
      </w:r>
      <w:r w:rsidR="00D25A02">
        <w:rPr>
          <w:rFonts w:ascii="Times New Roman" w:hAnsi="Times New Roman"/>
          <w:color w:val="000000"/>
        </w:rPr>
        <w:t xml:space="preserve"> год</w:t>
      </w:r>
    </w:p>
    <w:p w14:paraId="7003897D" w14:textId="1B5AAE8D" w:rsidR="00894C90" w:rsidRPr="005B7FCD" w:rsidRDefault="00DC0CFA" w:rsidP="00894C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52BE61F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Минобрнауки от 17.12.2010г. </w:t>
      </w:r>
      <w:r w:rsidRPr="005B7FCD">
        <w:rPr>
          <w:rFonts w:ascii="Times New Roman" w:eastAsia="Times New Roman" w:hAnsi="Times New Roman" w:cs="Times New Roman"/>
          <w:color w:val="000000"/>
          <w:sz w:val="24"/>
          <w:szCs w:val="24"/>
          <w:lang w:eastAsia="ru-RU"/>
        </w:rPr>
        <w:lastRenderedPageBreak/>
        <w:t xml:space="preserve">№1897); примерных программ по учебным предметам «Химия 8-9 классы» (стандарты второго поколения) М., Просвещение, 2011; авторской учебной программы О.С.Габриелян «Программа основного общего образования. Химия. 8-9 </w:t>
      </w:r>
      <w:r w:rsidR="00C876BB">
        <w:rPr>
          <w:rFonts w:ascii="Times New Roman" w:eastAsia="Times New Roman" w:hAnsi="Times New Roman" w:cs="Times New Roman"/>
          <w:color w:val="000000"/>
          <w:sz w:val="24"/>
          <w:szCs w:val="24"/>
          <w:lang w:eastAsia="ru-RU"/>
        </w:rPr>
        <w:t>классы». М.: Дрофа,2012; (ФГОС).</w:t>
      </w:r>
      <w:r w:rsidRPr="005B7FCD">
        <w:rPr>
          <w:rFonts w:ascii="Times New Roman" w:eastAsia="Times New Roman" w:hAnsi="Times New Roman" w:cs="Times New Roman"/>
          <w:color w:val="000000"/>
          <w:sz w:val="24"/>
          <w:szCs w:val="24"/>
          <w:lang w:eastAsia="ru-RU"/>
        </w:rPr>
        <w:t>.</w:t>
      </w:r>
    </w:p>
    <w:p w14:paraId="6CC12DC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О.С.Га</w:t>
      </w:r>
      <w:r w:rsidR="00C876BB">
        <w:rPr>
          <w:rFonts w:ascii="Times New Roman" w:eastAsia="Times New Roman" w:hAnsi="Times New Roman" w:cs="Times New Roman"/>
          <w:color w:val="000000"/>
          <w:sz w:val="24"/>
          <w:szCs w:val="24"/>
          <w:lang w:eastAsia="ru-RU"/>
        </w:rPr>
        <w:t>б</w:t>
      </w:r>
      <w:r w:rsidRPr="005B7FCD">
        <w:rPr>
          <w:rFonts w:ascii="Times New Roman" w:eastAsia="Times New Roman" w:hAnsi="Times New Roman" w:cs="Times New Roman"/>
          <w:color w:val="000000"/>
          <w:sz w:val="24"/>
          <w:szCs w:val="24"/>
          <w:lang w:eastAsia="ru-RU"/>
        </w:rPr>
        <w:t>риеляна.</w:t>
      </w:r>
      <w:r w:rsidR="00894C90">
        <w:rPr>
          <w:rFonts w:ascii="Times New Roman" w:eastAsia="Times New Roman" w:hAnsi="Times New Roman" w:cs="Times New Roman"/>
          <w:color w:val="000000"/>
          <w:sz w:val="24"/>
          <w:szCs w:val="24"/>
          <w:lang w:eastAsia="ru-RU"/>
        </w:rPr>
        <w:t xml:space="preserve"> (Химия.8 класс. 9 класс. М.: Дрофа,2018)</w:t>
      </w:r>
      <w:r w:rsidR="00F8058E">
        <w:rPr>
          <w:rFonts w:ascii="Times New Roman" w:eastAsia="Times New Roman" w:hAnsi="Times New Roman" w:cs="Times New Roman"/>
          <w:color w:val="000000"/>
          <w:sz w:val="24"/>
          <w:szCs w:val="24"/>
          <w:lang w:eastAsia="ru-RU"/>
        </w:rPr>
        <w:t xml:space="preserve"> и оборудования центра «Точка роста»</w:t>
      </w:r>
    </w:p>
    <w:p w14:paraId="4A05039A" w14:textId="77777777" w:rsidR="005B7FCD" w:rsidRPr="005B7FCD" w:rsidRDefault="005B7FCD" w:rsidP="0075458C">
      <w:pPr>
        <w:spacing w:after="0" w:line="240" w:lineRule="auto"/>
        <w:jc w:val="center"/>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Общие цели основного общего образо</w:t>
      </w:r>
      <w:r w:rsidR="00624F6F">
        <w:rPr>
          <w:rFonts w:ascii="Times New Roman" w:eastAsia="Times New Roman" w:hAnsi="Times New Roman" w:cs="Times New Roman"/>
          <w:b/>
          <w:bCs/>
          <w:color w:val="000000"/>
          <w:sz w:val="24"/>
          <w:szCs w:val="24"/>
          <w:lang w:eastAsia="ru-RU"/>
        </w:rPr>
        <w:t>вания с учетом специфики курса х</w:t>
      </w:r>
      <w:r w:rsidRPr="005B7FCD">
        <w:rPr>
          <w:rFonts w:ascii="Times New Roman" w:eastAsia="Times New Roman" w:hAnsi="Times New Roman" w:cs="Times New Roman"/>
          <w:b/>
          <w:bCs/>
          <w:color w:val="000000"/>
          <w:sz w:val="24"/>
          <w:szCs w:val="24"/>
          <w:lang w:eastAsia="ru-RU"/>
        </w:rPr>
        <w:t>имии</w:t>
      </w:r>
    </w:p>
    <w:p w14:paraId="3D6817A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Цели химического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14:paraId="5D60C41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14:paraId="644FF023"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Главные цели основного общего образования состоят в:</w:t>
      </w:r>
    </w:p>
    <w:p w14:paraId="69BC4E9F" w14:textId="77777777"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формировании целостного представления о мире, основанного на приобретенных знаниях, умениях и способах деятельности;</w:t>
      </w:r>
    </w:p>
    <w:p w14:paraId="782116C7" w14:textId="77777777"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приобретении опыта разнообразной деятельности, познания и самопознания;</w:t>
      </w:r>
    </w:p>
    <w:p w14:paraId="2873DB83" w14:textId="77777777"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подготовке к осуществлению осознанного выбора индивидуальной образовательной или профессиональной траектории.</w:t>
      </w:r>
    </w:p>
    <w:p w14:paraId="7FB8F6F2"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Большой вклад в достижение главных целей основного общего образования вносит изучение химии. Которое призвано обеспечить:</w:t>
      </w:r>
    </w:p>
    <w:p w14:paraId="75E69141" w14:textId="77777777"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системы химических знаний как компонента естественно-научной картины мира;</w:t>
      </w:r>
    </w:p>
    <w:p w14:paraId="295F67D2" w14:textId="77777777"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14:paraId="4C1EAAD8" w14:textId="77777777"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14:paraId="4F8D0C37" w14:textId="77777777"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умений безопасного обращения с веществами, используемыми в повседневной жизни.</w:t>
      </w:r>
    </w:p>
    <w:p w14:paraId="711A7B76"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Целями изучения химии в основной школе являются:</w:t>
      </w:r>
    </w:p>
    <w:p w14:paraId="1FFF43C6" w14:textId="77777777"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1ED7B79B" w14:textId="77777777"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14:paraId="54AB8362" w14:textId="77777777"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52DC2AC8" w14:textId="77777777" w:rsidR="005B7FCD" w:rsidRPr="005B7FCD" w:rsidRDefault="005B7FCD" w:rsidP="0075458C">
      <w:pPr>
        <w:spacing w:after="0" w:line="240" w:lineRule="auto"/>
        <w:jc w:val="center"/>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w:t>
      </w:r>
      <w:r w:rsidR="00624F6F">
        <w:rPr>
          <w:rFonts w:ascii="Times New Roman" w:eastAsia="Times New Roman" w:hAnsi="Times New Roman" w:cs="Times New Roman"/>
          <w:b/>
          <w:bCs/>
          <w:color w:val="000000"/>
          <w:sz w:val="24"/>
          <w:szCs w:val="24"/>
          <w:lang w:eastAsia="ru-RU"/>
        </w:rPr>
        <w:t>рактеристика учебного предмета х</w:t>
      </w:r>
      <w:r w:rsidRPr="005B7FCD">
        <w:rPr>
          <w:rFonts w:ascii="Times New Roman" w:eastAsia="Times New Roman" w:hAnsi="Times New Roman" w:cs="Times New Roman"/>
          <w:b/>
          <w:bCs/>
          <w:color w:val="000000"/>
          <w:sz w:val="24"/>
          <w:szCs w:val="24"/>
          <w:lang w:eastAsia="ru-RU"/>
        </w:rPr>
        <w:t>имия</w:t>
      </w:r>
    </w:p>
    <w:p w14:paraId="63620EE0"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14:paraId="43E18782"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14:paraId="3E1861CA" w14:textId="77777777"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«вещество» — знание о составе и строении веществ, их свойствах и биологическом значении;</w:t>
      </w:r>
    </w:p>
    <w:p w14:paraId="486C5ADF" w14:textId="77777777"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«химическая реакция» — знание о превращениях одних веществ в другие, условиях протекания таких превращений и способах управления реакциями;</w:t>
      </w:r>
    </w:p>
    <w:p w14:paraId="7FE70AB4" w14:textId="77777777"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«применение веществ» — знание и опыт безопасного обращения с веществами, материалами и процессами, необходимыми в быту и на производстве;</w:t>
      </w:r>
    </w:p>
    <w:p w14:paraId="5D929898" w14:textId="77777777"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языка на язык химии и обратно.</w:t>
      </w:r>
    </w:p>
    <w:p w14:paraId="5BF4ED23"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Поскольку основные содержательные линии школьного курса химии тесно переплетены. В программе содержание представлено не по линиям, а по разделам.</w:t>
      </w:r>
    </w:p>
    <w:p w14:paraId="5E3A4376"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14:paraId="7C3AE75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сформированности. По своему усмотрению, а также исходя, из возможностей школьного кабинета химии, учитель может изменить и структуру представленного в программе практикума, например, увеличить число лабораторных работ за счет сокращения демонстраций.</w:t>
      </w:r>
    </w:p>
    <w:p w14:paraId="7ACA273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Это возможно при небольшой наполняемости классов в сельских школах, особенно малокомплектных.</w:t>
      </w:r>
    </w:p>
    <w:p w14:paraId="385003D6"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Главное отличие предлагаемой программы заключается в двукратном увеличении времени, отведенного на изучение раздела «Многообразие веществ». Это связано со стремлением авторов основательно отработать важнейшие теоретические положения курса химии основной школы на богатом фактологическом материале химии элементов и образованных ими веществ.</w:t>
      </w:r>
    </w:p>
    <w:p w14:paraId="70AFF6E4" w14:textId="77777777" w:rsidR="005B7FCD" w:rsidRPr="005B7FCD" w:rsidRDefault="005B7FCD" w:rsidP="0075458C">
      <w:pPr>
        <w:spacing w:after="0" w:line="240" w:lineRule="auto"/>
        <w:jc w:val="center"/>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Место учебного предмета в учебном плане</w:t>
      </w:r>
    </w:p>
    <w:p w14:paraId="299F73F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14:paraId="65310E11"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w:t>
      </w:r>
      <w:r w:rsidRPr="005B7FCD">
        <w:rPr>
          <w:rFonts w:ascii="Times New Roman" w:eastAsia="Times New Roman" w:hAnsi="Times New Roman" w:cs="Times New Roman"/>
          <w:color w:val="000000"/>
          <w:sz w:val="24"/>
          <w:szCs w:val="24"/>
          <w:lang w:eastAsia="ru-RU"/>
        </w:rPr>
        <w:lastRenderedPageBreak/>
        <w:t>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w:t>
      </w:r>
    </w:p>
    <w:p w14:paraId="25F5909F"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Учебное содержание курса химии включает:</w:t>
      </w:r>
    </w:p>
    <w:p w14:paraId="58B9F38F" w14:textId="43B22B68" w:rsidR="005B7FCD" w:rsidRPr="005B7FCD" w:rsidRDefault="00D545D5"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Химия. 8 класс. </w:t>
      </w:r>
      <w:r w:rsidR="00234094">
        <w:rPr>
          <w:rFonts w:ascii="Times New Roman" w:eastAsia="Times New Roman" w:hAnsi="Times New Roman" w:cs="Times New Roman"/>
          <w:color w:val="000000"/>
          <w:sz w:val="24"/>
          <w:szCs w:val="24"/>
          <w:lang w:eastAsia="ru-RU"/>
        </w:rPr>
        <w:t>По программе -70ч., фактически -</w:t>
      </w:r>
      <w:r>
        <w:rPr>
          <w:rFonts w:ascii="Times New Roman" w:eastAsia="Times New Roman" w:hAnsi="Times New Roman" w:cs="Times New Roman"/>
          <w:color w:val="000000"/>
          <w:sz w:val="24"/>
          <w:szCs w:val="24"/>
          <w:lang w:eastAsia="ru-RU"/>
        </w:rPr>
        <w:t>67</w:t>
      </w:r>
      <w:r w:rsidR="005B7FCD" w:rsidRPr="005B7FCD">
        <w:rPr>
          <w:rFonts w:ascii="Times New Roman" w:eastAsia="Times New Roman" w:hAnsi="Times New Roman" w:cs="Times New Roman"/>
          <w:color w:val="000000"/>
          <w:sz w:val="24"/>
          <w:szCs w:val="24"/>
          <w:lang w:eastAsia="ru-RU"/>
        </w:rPr>
        <w:t>ч, 2ч в неделю</w:t>
      </w:r>
    </w:p>
    <w:p w14:paraId="70C19FF2" w14:textId="4EB51296" w:rsidR="005B7FCD" w:rsidRPr="005B7FCD" w:rsidRDefault="00D545D5"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Химия. 9 класс. </w:t>
      </w:r>
      <w:r w:rsidR="00234094">
        <w:rPr>
          <w:rFonts w:ascii="Times New Roman" w:eastAsia="Times New Roman" w:hAnsi="Times New Roman" w:cs="Times New Roman"/>
          <w:color w:val="000000"/>
          <w:sz w:val="24"/>
          <w:szCs w:val="24"/>
          <w:lang w:eastAsia="ru-RU"/>
        </w:rPr>
        <w:t>По программе 68 часов, фактически-</w:t>
      </w:r>
      <w:r>
        <w:rPr>
          <w:rFonts w:ascii="Times New Roman" w:eastAsia="Times New Roman" w:hAnsi="Times New Roman" w:cs="Times New Roman"/>
          <w:color w:val="000000"/>
          <w:sz w:val="24"/>
          <w:szCs w:val="24"/>
          <w:lang w:eastAsia="ru-RU"/>
        </w:rPr>
        <w:t>65</w:t>
      </w:r>
      <w:r w:rsidR="005B7FCD" w:rsidRPr="005B7FCD">
        <w:rPr>
          <w:rFonts w:ascii="Times New Roman" w:eastAsia="Times New Roman" w:hAnsi="Times New Roman" w:cs="Times New Roman"/>
          <w:color w:val="000000"/>
          <w:sz w:val="24"/>
          <w:szCs w:val="24"/>
          <w:lang w:eastAsia="ru-RU"/>
        </w:rPr>
        <w:t xml:space="preserve"> ч, 2ч в неделю</w:t>
      </w:r>
    </w:p>
    <w:p w14:paraId="4F21EF70" w14:textId="77777777" w:rsidR="00177EFF"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Для реализации рабочей </w:t>
      </w:r>
      <w:r w:rsidR="00E94292">
        <w:rPr>
          <w:rFonts w:ascii="Times New Roman" w:eastAsia="Times New Roman" w:hAnsi="Times New Roman" w:cs="Times New Roman"/>
          <w:color w:val="000000"/>
          <w:sz w:val="24"/>
          <w:szCs w:val="24"/>
          <w:lang w:eastAsia="ru-RU"/>
        </w:rPr>
        <w:t>программы в учебном плане М</w:t>
      </w:r>
      <w:r w:rsidR="00894C90">
        <w:rPr>
          <w:rFonts w:ascii="Times New Roman" w:eastAsia="Times New Roman" w:hAnsi="Times New Roman" w:cs="Times New Roman"/>
          <w:color w:val="000000"/>
          <w:sz w:val="24"/>
          <w:szCs w:val="24"/>
          <w:lang w:eastAsia="ru-RU"/>
        </w:rPr>
        <w:t>БО</w:t>
      </w:r>
      <w:r w:rsidR="0075458C">
        <w:rPr>
          <w:rFonts w:ascii="Times New Roman" w:eastAsia="Times New Roman" w:hAnsi="Times New Roman" w:cs="Times New Roman"/>
          <w:color w:val="000000"/>
          <w:sz w:val="24"/>
          <w:szCs w:val="24"/>
          <w:lang w:eastAsia="ru-RU"/>
        </w:rPr>
        <w:t xml:space="preserve">У </w:t>
      </w:r>
      <w:r w:rsidR="00894C90">
        <w:rPr>
          <w:rFonts w:ascii="Times New Roman" w:eastAsia="Times New Roman" w:hAnsi="Times New Roman" w:cs="Times New Roman"/>
          <w:color w:val="000000"/>
          <w:sz w:val="24"/>
          <w:szCs w:val="24"/>
          <w:lang w:eastAsia="ru-RU"/>
        </w:rPr>
        <w:t>«Сетоловская СОШ»</w:t>
      </w:r>
      <w:r w:rsidRPr="005B7FCD">
        <w:rPr>
          <w:rFonts w:ascii="Times New Roman" w:eastAsia="Times New Roman" w:hAnsi="Times New Roman" w:cs="Times New Roman"/>
          <w:color w:val="000000"/>
          <w:sz w:val="24"/>
          <w:szCs w:val="24"/>
          <w:lang w:eastAsia="ru-RU"/>
        </w:rPr>
        <w:t xml:space="preserve"> выделено 4ч (всего на период обучения) по 2часа в неделю</w:t>
      </w:r>
      <w:r w:rsidR="00177EFF">
        <w:rPr>
          <w:rFonts w:ascii="Times New Roman" w:eastAsia="Times New Roman" w:hAnsi="Times New Roman" w:cs="Times New Roman"/>
          <w:color w:val="000000"/>
          <w:sz w:val="24"/>
          <w:szCs w:val="24"/>
          <w:lang w:eastAsia="ru-RU"/>
        </w:rPr>
        <w:t xml:space="preserve"> с 8 по 9 класс.</w:t>
      </w:r>
    </w:p>
    <w:p w14:paraId="63EB8483" w14:textId="77777777" w:rsidR="00177EFF" w:rsidRDefault="00177EFF" w:rsidP="005B7FCD">
      <w:pPr>
        <w:spacing w:after="0" w:line="240" w:lineRule="auto"/>
        <w:jc w:val="both"/>
        <w:rPr>
          <w:rFonts w:ascii="Times New Roman" w:eastAsia="Times New Roman" w:hAnsi="Times New Roman" w:cs="Times New Roman"/>
          <w:color w:val="000000"/>
          <w:sz w:val="24"/>
          <w:szCs w:val="24"/>
          <w:lang w:eastAsia="ru-RU"/>
        </w:rPr>
      </w:pPr>
    </w:p>
    <w:p w14:paraId="5D4773D9" w14:textId="77777777" w:rsid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Cs/>
          <w:color w:val="000000"/>
          <w:sz w:val="24"/>
          <w:szCs w:val="24"/>
          <w:lang w:eastAsia="ru-RU"/>
        </w:rPr>
        <w:t>Авторская учебная программа</w:t>
      </w:r>
      <w:r w:rsidRPr="005B7FCD">
        <w:rPr>
          <w:rFonts w:ascii="Times New Roman" w:eastAsia="Times New Roman" w:hAnsi="Times New Roman" w:cs="Times New Roman"/>
          <w:color w:val="000000"/>
          <w:sz w:val="24"/>
          <w:szCs w:val="24"/>
          <w:lang w:eastAsia="ru-RU"/>
        </w:rPr>
        <w:t> О.С.Габриелян «Программа основного общего образования. Химия. 8-9 классы». М.: Дрофа,2012. (ФГОС);</w:t>
      </w:r>
      <w:r w:rsidR="009F3A1F">
        <w:rPr>
          <w:rFonts w:ascii="Times New Roman" w:eastAsia="Times New Roman" w:hAnsi="Times New Roman" w:cs="Times New Roman"/>
          <w:color w:val="000000"/>
          <w:sz w:val="24"/>
          <w:szCs w:val="24"/>
          <w:lang w:eastAsia="ru-RU"/>
        </w:rPr>
        <w:t xml:space="preserve"> Часы резерва распределены следующим образом: в 8классе_2ч. «Ведение», 2ч.-Тема1., 2ч.-Тема 2.; в 9 классе</w:t>
      </w:r>
      <w:r w:rsidR="00EB4A21">
        <w:rPr>
          <w:rFonts w:ascii="Times New Roman" w:eastAsia="Times New Roman" w:hAnsi="Times New Roman" w:cs="Times New Roman"/>
          <w:color w:val="000000"/>
          <w:sz w:val="24"/>
          <w:szCs w:val="24"/>
          <w:lang w:eastAsia="ru-RU"/>
        </w:rPr>
        <w:t>- Тема 1 «Металлы»-3ч., Тема 5-1ч.-на повторение.</w:t>
      </w:r>
    </w:p>
    <w:p w14:paraId="19343901" w14:textId="77777777" w:rsidR="00FD07C8" w:rsidRPr="005B7FCD" w:rsidRDefault="00FD07C8" w:rsidP="005B7FCD">
      <w:pPr>
        <w:spacing w:after="0" w:line="240" w:lineRule="auto"/>
        <w:jc w:val="both"/>
        <w:rPr>
          <w:rFonts w:ascii="Times New Roman" w:eastAsia="Times New Roman" w:hAnsi="Times New Roman" w:cs="Times New Roman"/>
          <w:color w:val="000000"/>
          <w:sz w:val="24"/>
          <w:szCs w:val="24"/>
          <w:lang w:eastAsia="ru-RU"/>
        </w:rPr>
      </w:pPr>
    </w:p>
    <w:p w14:paraId="037BA7CB" w14:textId="77777777" w:rsidR="005B7FCD" w:rsidRPr="005B7FCD" w:rsidRDefault="005B7FCD" w:rsidP="005B7FCD">
      <w:pPr>
        <w:widowControl w:val="0"/>
        <w:spacing w:after="0" w:line="240" w:lineRule="auto"/>
        <w:ind w:firstLine="567"/>
        <w:jc w:val="both"/>
        <w:rPr>
          <w:rFonts w:ascii="Times New Roman" w:hAnsi="Times New Roman" w:cs="Times New Roman"/>
          <w:sz w:val="24"/>
          <w:szCs w:val="24"/>
        </w:rPr>
      </w:pPr>
      <w:r w:rsidRPr="005B7FCD">
        <w:rPr>
          <w:rFonts w:ascii="Times New Roman" w:hAnsi="Times New Roman" w:cs="Times New Roman"/>
          <w:b/>
          <w:bCs/>
          <w:sz w:val="24"/>
          <w:szCs w:val="24"/>
        </w:rPr>
        <w:t>Личностными результатами</w:t>
      </w:r>
      <w:r w:rsidRPr="005B7FCD">
        <w:rPr>
          <w:rFonts w:ascii="Times New Roman" w:hAnsi="Times New Roman" w:cs="Times New Roman"/>
          <w:sz w:val="24"/>
          <w:szCs w:val="24"/>
        </w:rPr>
        <w:t xml:space="preserve"> изучения предмета «Химия» в 8 классе являются следующие умения:</w:t>
      </w:r>
    </w:p>
    <w:p w14:paraId="39E0D4B6" w14:textId="77777777" w:rsidR="005B7FCD" w:rsidRPr="005B7FCD" w:rsidRDefault="005B7FCD" w:rsidP="005B7FCD">
      <w:pPr>
        <w:pStyle w:val="a5"/>
        <w:widowControl w:val="0"/>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14:paraId="014D2C47" w14:textId="77777777"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 xml:space="preserve">постепенно выстраивать собственное целостное мировоззрение:  </w:t>
      </w:r>
      <w:r w:rsidRPr="005B7FCD">
        <w:rPr>
          <w:b w:val="0"/>
          <w:bCs w:val="0"/>
          <w:sz w:val="24"/>
        </w:rPr>
        <w:t xml:space="preserve">осознавать потребность и готовность к самообразованию, в том числе и в рамках самостоятельной деятельности вне школы; </w:t>
      </w:r>
    </w:p>
    <w:p w14:paraId="08A85153" w14:textId="77777777" w:rsidR="005B7FCD" w:rsidRPr="005B7FCD" w:rsidRDefault="005B7FCD" w:rsidP="005B7FCD">
      <w:pPr>
        <w:pStyle w:val="a5"/>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14:paraId="3C44931A" w14:textId="77777777"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оценивать экологический риск взаимоотношений человека и природы</w:t>
      </w:r>
      <w:r w:rsidRPr="005B7FCD">
        <w:rPr>
          <w:b w:val="0"/>
          <w:bCs w:val="0"/>
          <w:sz w:val="24"/>
        </w:rPr>
        <w:t>.</w:t>
      </w:r>
    </w:p>
    <w:p w14:paraId="2DCC2965" w14:textId="77777777" w:rsidR="005B7FCD" w:rsidRPr="005B7FCD" w:rsidRDefault="005B7FCD" w:rsidP="005B7FCD">
      <w:pPr>
        <w:pStyle w:val="a3"/>
        <w:numPr>
          <w:ilvl w:val="0"/>
          <w:numId w:val="8"/>
        </w:numPr>
        <w:ind w:left="896" w:hanging="329"/>
        <w:jc w:val="both"/>
        <w:rPr>
          <w:b w:val="0"/>
          <w:bCs w:val="0"/>
          <w:sz w:val="24"/>
        </w:rPr>
      </w:pPr>
      <w:r w:rsidRPr="005B7FCD">
        <w:rPr>
          <w:b w:val="0"/>
          <w:bCs w:val="0"/>
          <w:sz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14:paraId="0C5CDADE" w14:textId="77777777" w:rsidR="005B7FCD" w:rsidRPr="005B7FCD" w:rsidRDefault="005B7FCD" w:rsidP="005B7FCD">
      <w:pPr>
        <w:widowControl w:val="0"/>
        <w:spacing w:after="0" w:line="240" w:lineRule="auto"/>
        <w:ind w:firstLine="284"/>
        <w:jc w:val="both"/>
        <w:rPr>
          <w:rFonts w:ascii="Times New Roman" w:hAnsi="Times New Roman" w:cs="Times New Roman"/>
          <w:sz w:val="24"/>
          <w:szCs w:val="24"/>
        </w:rPr>
      </w:pPr>
      <w:r w:rsidRPr="005B7FCD">
        <w:rPr>
          <w:rFonts w:ascii="Times New Roman" w:hAnsi="Times New Roman" w:cs="Times New Roman"/>
          <w:b/>
          <w:bCs/>
          <w:sz w:val="24"/>
          <w:szCs w:val="24"/>
        </w:rPr>
        <w:t>Метапредметными</w:t>
      </w:r>
      <w:r w:rsidRPr="005B7FCD">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14:paraId="61451B96" w14:textId="77777777" w:rsidR="005B7FCD" w:rsidRPr="005B7FCD" w:rsidRDefault="005B7FCD" w:rsidP="005B7FCD">
      <w:pPr>
        <w:widowControl w:val="0"/>
        <w:spacing w:after="0" w:line="240" w:lineRule="auto"/>
        <w:ind w:firstLine="284"/>
        <w:jc w:val="both"/>
        <w:outlineLvl w:val="0"/>
        <w:rPr>
          <w:rFonts w:ascii="Times New Roman" w:hAnsi="Times New Roman" w:cs="Times New Roman"/>
          <w:sz w:val="24"/>
          <w:szCs w:val="24"/>
        </w:rPr>
      </w:pPr>
      <w:r w:rsidRPr="005B7FCD">
        <w:rPr>
          <w:rFonts w:ascii="Times New Roman" w:hAnsi="Times New Roman" w:cs="Times New Roman"/>
          <w:i/>
          <w:iCs/>
          <w:sz w:val="24"/>
          <w:szCs w:val="24"/>
          <w:u w:val="single"/>
        </w:rPr>
        <w:t>Регулятивные УУД</w:t>
      </w:r>
      <w:r w:rsidRPr="005B7FCD">
        <w:rPr>
          <w:rFonts w:ascii="Times New Roman" w:hAnsi="Times New Roman" w:cs="Times New Roman"/>
          <w:sz w:val="24"/>
          <w:szCs w:val="24"/>
        </w:rPr>
        <w:t>:</w:t>
      </w:r>
    </w:p>
    <w:p w14:paraId="33403863" w14:textId="77777777"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самостоятельно обнаруживать и формулировать учебную проблему, определять цель учебной деятельности;</w:t>
      </w:r>
    </w:p>
    <w:p w14:paraId="41C00136" w14:textId="77777777" w:rsidR="005B7FCD" w:rsidRPr="005B7FCD" w:rsidRDefault="005B7FCD" w:rsidP="005B7FCD">
      <w:pPr>
        <w:pStyle w:val="a3"/>
        <w:numPr>
          <w:ilvl w:val="0"/>
          <w:numId w:val="9"/>
        </w:numPr>
        <w:ind w:left="851" w:hanging="284"/>
        <w:jc w:val="both"/>
        <w:rPr>
          <w:b w:val="0"/>
          <w:bCs w:val="0"/>
          <w:sz w:val="24"/>
        </w:rPr>
      </w:pPr>
      <w:r w:rsidRPr="005B7FCD">
        <w:rPr>
          <w:b w:val="0"/>
          <w:bCs w:val="0"/>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7DFB46E3" w14:textId="77777777"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составлять (индивидуально или в группе) план решения проблемы;</w:t>
      </w:r>
    </w:p>
    <w:p w14:paraId="2BDB5D3D" w14:textId="77777777" w:rsidR="005B7FCD" w:rsidRPr="005B7FCD" w:rsidRDefault="005B7FCD" w:rsidP="005B7FCD">
      <w:pPr>
        <w:pStyle w:val="a3"/>
        <w:numPr>
          <w:ilvl w:val="0"/>
          <w:numId w:val="9"/>
        </w:numPr>
        <w:ind w:left="851" w:hanging="284"/>
        <w:jc w:val="both"/>
        <w:rPr>
          <w:b w:val="0"/>
          <w:bCs w:val="0"/>
          <w:sz w:val="24"/>
        </w:rPr>
      </w:pPr>
      <w:r w:rsidRPr="005B7FCD">
        <w:rPr>
          <w:b w:val="0"/>
          <w:bCs w:val="0"/>
          <w:sz w:val="24"/>
        </w:rPr>
        <w:t>работая по плану, сверять свои действия с целью и, при необходимости, исправлять ошибки самостоятельно;</w:t>
      </w:r>
    </w:p>
    <w:p w14:paraId="1994C0DC" w14:textId="77777777" w:rsidR="005B7FCD" w:rsidRPr="005B7FCD" w:rsidRDefault="005B7FCD" w:rsidP="005B7FCD">
      <w:pPr>
        <w:pStyle w:val="a3"/>
        <w:numPr>
          <w:ilvl w:val="0"/>
          <w:numId w:val="9"/>
        </w:numPr>
        <w:ind w:left="851" w:hanging="284"/>
        <w:jc w:val="both"/>
        <w:rPr>
          <w:b w:val="0"/>
          <w:bCs w:val="0"/>
          <w:sz w:val="24"/>
        </w:rPr>
      </w:pPr>
      <w:r w:rsidRPr="005B7FCD">
        <w:rPr>
          <w:b w:val="0"/>
          <w:bCs w:val="0"/>
          <w:sz w:val="24"/>
        </w:rPr>
        <w:t>в диалоге с учителем совершенствовать самостоятельно выработанные критерии оценки.</w:t>
      </w:r>
    </w:p>
    <w:p w14:paraId="7AB76746" w14:textId="77777777"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t>Познавательные УУД:</w:t>
      </w:r>
    </w:p>
    <w:p w14:paraId="6901E0D6"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t>анализировать, сравнивать, классифицировать и обобщать факты и явления. Выявлять причины и следствия простых явлений.</w:t>
      </w:r>
    </w:p>
    <w:p w14:paraId="081B6E0D"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осуществлять сравнение, классификацию, самостоятельно выбирая основания и критерии для указанных логических операций; </w:t>
      </w:r>
    </w:p>
    <w:p w14:paraId="1F59A950"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t>строить логическое рассуждение, включающее установление причинно-следственных связей.</w:t>
      </w:r>
    </w:p>
    <w:p w14:paraId="4DC12B91"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создавать схематические модели с выделением существенных характеристик объекта. </w:t>
      </w:r>
    </w:p>
    <w:p w14:paraId="06B13AC9"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t>составлять тезисы, различные виды планов (простых, сложных и т.п.).</w:t>
      </w:r>
    </w:p>
    <w:p w14:paraId="5828F414"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преобразовывать информацию  из одного вида в другой (таблицу в текст и пр.). </w:t>
      </w:r>
    </w:p>
    <w:p w14:paraId="362892E9" w14:textId="77777777" w:rsidR="005B7FCD" w:rsidRPr="005B7FCD" w:rsidRDefault="005B7FCD" w:rsidP="005B7FCD">
      <w:pPr>
        <w:pStyle w:val="a3"/>
        <w:numPr>
          <w:ilvl w:val="0"/>
          <w:numId w:val="10"/>
        </w:numPr>
        <w:ind w:left="851" w:hanging="284"/>
        <w:jc w:val="both"/>
        <w:rPr>
          <w:b w:val="0"/>
          <w:bCs w:val="0"/>
          <w:sz w:val="24"/>
        </w:rPr>
      </w:pPr>
      <w:r w:rsidRPr="005B7FCD">
        <w:rPr>
          <w:b w:val="0"/>
          <w:bCs w:val="0"/>
          <w:sz w:val="24"/>
        </w:rPr>
        <w:lastRenderedPageBreak/>
        <w:t>уметь определять возможные источники необходимых сведений, производить поиск информации, анализировать и оценивать её достоверность.</w:t>
      </w:r>
    </w:p>
    <w:p w14:paraId="4D98C0D9" w14:textId="77777777"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t>Коммуникативные УУД:</w:t>
      </w:r>
    </w:p>
    <w:p w14:paraId="782B1441" w14:textId="77777777" w:rsidR="005B7FCD" w:rsidRDefault="005B7FCD" w:rsidP="005B7FCD">
      <w:pPr>
        <w:pStyle w:val="a3"/>
        <w:ind w:firstLine="284"/>
        <w:jc w:val="both"/>
        <w:rPr>
          <w:b w:val="0"/>
          <w:bCs w:val="0"/>
          <w:sz w:val="24"/>
        </w:rPr>
      </w:pPr>
      <w:r w:rsidRPr="005B7FCD">
        <w:rPr>
          <w:b w:val="0"/>
          <w:bCs w:val="0"/>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27B4F022" w14:textId="77777777" w:rsidR="004040EB" w:rsidRPr="005B7FCD" w:rsidRDefault="004040EB" w:rsidP="005B7FCD">
      <w:pPr>
        <w:pStyle w:val="a3"/>
        <w:ind w:firstLine="284"/>
        <w:jc w:val="both"/>
        <w:rPr>
          <w:b w:val="0"/>
          <w:bCs w:val="0"/>
          <w:sz w:val="24"/>
        </w:rPr>
      </w:pPr>
    </w:p>
    <w:p w14:paraId="636D1F31" w14:textId="77777777" w:rsidR="005B7FCD" w:rsidRDefault="005B7FCD" w:rsidP="004040E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14:paraId="6C5288A5" w14:textId="77777777" w:rsidR="004040EB" w:rsidRPr="005B7FCD" w:rsidRDefault="004040EB" w:rsidP="004040E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55106B9"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Деятельность образовательного учреждения общего образования в обучении химии должна быть направлена на достижение обучающимися следующих </w:t>
      </w:r>
      <w:r w:rsidRPr="005B7FCD">
        <w:rPr>
          <w:rFonts w:ascii="Times New Roman" w:eastAsia="Times New Roman" w:hAnsi="Times New Roman" w:cs="Times New Roman"/>
          <w:b/>
          <w:bCs/>
          <w:color w:val="000000"/>
          <w:sz w:val="24"/>
          <w:szCs w:val="24"/>
          <w:lang w:eastAsia="ru-RU"/>
        </w:rPr>
        <w:t>личностных результатов:</w:t>
      </w:r>
    </w:p>
    <w:p w14:paraId="007BA687" w14:textId="77777777" w:rsidR="005B7FCD" w:rsidRPr="005B7FCD" w:rsidRDefault="005B7FCD" w:rsidP="005B7FC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14:paraId="22B028D1" w14:textId="77777777" w:rsidR="005B7FCD" w:rsidRPr="005B7FCD" w:rsidRDefault="005B7FCD" w:rsidP="005B7FC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трудовой сфере - готовность к осознанному выбору дальнейшей образовательной траектории;</w:t>
      </w:r>
    </w:p>
    <w:p w14:paraId="5B1A8E00"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3) в познавательной (когнитивной, интеллектуальной) сфере –мотивация учения, умение управлять своей познавательной деятельностью.</w:t>
      </w:r>
    </w:p>
    <w:p w14:paraId="24C6848F"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Метапредметными результатами </w:t>
      </w:r>
      <w:r w:rsidRPr="005B7FCD">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14:paraId="6ED828FB" w14:textId="77777777"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владение универсальными естественно-научными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14:paraId="75A90683" w14:textId="77777777"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14:paraId="706BCDFE" w14:textId="77777777"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умение генерировать идеи и определять средства, необходимые для их реализации;</w:t>
      </w:r>
    </w:p>
    <w:p w14:paraId="72CA7398" w14:textId="77777777"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умение определять цели и задачи деятельности, выбирать средства реализации цели и применять их на практике;</w:t>
      </w:r>
    </w:p>
    <w:p w14:paraId="5BC184D4" w14:textId="77777777"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использование различных источников для получения химической информации.</w:t>
      </w:r>
    </w:p>
    <w:p w14:paraId="2A11A789"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Предметными результатами </w:t>
      </w:r>
      <w:r w:rsidRPr="005B7FCD">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14:paraId="0255098A"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1. В познавательной сфере:</w:t>
      </w:r>
    </w:p>
    <w:p w14:paraId="135BB3A6"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14:paraId="4007A9D8"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формулировать периодический закон Д.И.Менделеева и раскрывать его смысл;</w:t>
      </w:r>
    </w:p>
    <w:p w14:paraId="010B9957"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описывать демонстрационные и самостоятельно проведенные эксперименты, используя для этого естественный (русский, родной) язык и язык химии;</w:t>
      </w:r>
    </w:p>
    <w:p w14:paraId="3506583A"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описывать и различать изученные классы неорганических соединений, простые и сложные вещества, химические реакции;</w:t>
      </w:r>
    </w:p>
    <w:p w14:paraId="4F7376B2"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классифицировать изученные объекты и явления;</w:t>
      </w:r>
    </w:p>
    <w:p w14:paraId="1B9D76E7"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наблюдать демонстрируемые и самостоятельно проводимые опыты, химические реакции, протекающие в природе и в быту;</w:t>
      </w:r>
    </w:p>
    <w:p w14:paraId="02E72AD4"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14:paraId="7962AF40"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структурировать изученный материал и химическую информацию, полученную из других источников;</w:t>
      </w:r>
    </w:p>
    <w:p w14:paraId="59EA18D8"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моделировать строение атомов элементов первого - третьего периодов, строение простейших молекул.</w:t>
      </w:r>
    </w:p>
    <w:p w14:paraId="04C80B49"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2. В ценностно-ориентационной сфере:</w:t>
      </w:r>
    </w:p>
    <w:p w14:paraId="0965A9D1"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14:paraId="1C30768B"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w:t>
      </w:r>
    </w:p>
    <w:p w14:paraId="0A406E25"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строить свое поведение в соответствии с принципами бережного отношения к природе.</w:t>
      </w:r>
    </w:p>
    <w:p w14:paraId="64CE2508"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3. В трудовой сфере:</w:t>
      </w:r>
    </w:p>
    <w:p w14:paraId="536F8876"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планировать и проводить химический эксперимент;</w:t>
      </w:r>
    </w:p>
    <w:p w14:paraId="78D2E790"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использовать вещества в соответствии с их предназначением и свойствами, описанными в инструкциях по применению.</w:t>
      </w:r>
    </w:p>
    <w:p w14:paraId="4E0A7134"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4. В сфере безопасности жизнедеятельности:</w:t>
      </w:r>
    </w:p>
    <w:p w14:paraId="01A5B555"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оказывать первую помощь при отравлениях, ожогах и других травмах, связанных с веществами и лабораторным оборудованием.</w:t>
      </w:r>
    </w:p>
    <w:p w14:paraId="4D2A1E66" w14:textId="77777777" w:rsidR="005B7FCD" w:rsidRPr="005B7FCD" w:rsidRDefault="005B7FCD" w:rsidP="00624F6F">
      <w:pPr>
        <w:shd w:val="clear" w:color="auto" w:fill="FFFFFF"/>
        <w:spacing w:after="0" w:line="240" w:lineRule="auto"/>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Примерные направления проектной деятельности обучающихся. </w:t>
      </w:r>
      <w:r w:rsidRPr="005B7FCD">
        <w:rPr>
          <w:rFonts w:ascii="Times New Roman" w:eastAsia="Times New Roman" w:hAnsi="Times New Roman" w:cs="Times New Roman"/>
          <w:color w:val="000000"/>
          <w:sz w:val="24"/>
          <w:szCs w:val="24"/>
          <w:lang w:eastAsia="ru-RU"/>
        </w:rPr>
        <w:t>1. Работа с источниками химической информации — исторические обзоры становления и развития изученных понятий, теорий, законов; жизнь и деятельность выдающихся ученых-химиков. 2.Аналитические обзоры информации по решению определенных научных, технологических, практических проблем. 3. Овладение основами химического анализа. 4. Овладение основами неорганического синтеза.</w:t>
      </w:r>
    </w:p>
    <w:p w14:paraId="63DD0273" w14:textId="77777777" w:rsidR="00B1615A" w:rsidRDefault="00B1615A" w:rsidP="005B7FCD">
      <w:pPr>
        <w:spacing w:after="0" w:line="240" w:lineRule="auto"/>
        <w:jc w:val="center"/>
        <w:rPr>
          <w:rFonts w:ascii="Times New Roman" w:hAnsi="Times New Roman" w:cs="Times New Roman"/>
          <w:iCs/>
          <w:sz w:val="24"/>
          <w:szCs w:val="24"/>
        </w:rPr>
      </w:pPr>
    </w:p>
    <w:p w14:paraId="30B3E173" w14:textId="77777777" w:rsidR="00B1615A" w:rsidRDefault="00B1615A" w:rsidP="005B7FCD">
      <w:pPr>
        <w:spacing w:after="0" w:line="240" w:lineRule="auto"/>
        <w:jc w:val="center"/>
        <w:rPr>
          <w:rFonts w:ascii="Times New Roman" w:hAnsi="Times New Roman" w:cs="Times New Roman"/>
          <w:iCs/>
          <w:sz w:val="24"/>
          <w:szCs w:val="24"/>
        </w:rPr>
      </w:pPr>
    </w:p>
    <w:p w14:paraId="7FDCD34A" w14:textId="77777777" w:rsidR="00B1615A" w:rsidRDefault="00B1615A" w:rsidP="005B7FCD">
      <w:pPr>
        <w:spacing w:after="0" w:line="240" w:lineRule="auto"/>
        <w:jc w:val="center"/>
        <w:rPr>
          <w:rFonts w:ascii="Times New Roman" w:hAnsi="Times New Roman" w:cs="Times New Roman"/>
          <w:iCs/>
          <w:sz w:val="24"/>
          <w:szCs w:val="24"/>
        </w:rPr>
      </w:pPr>
    </w:p>
    <w:p w14:paraId="55A2A7E8" w14:textId="77777777" w:rsidR="00B1615A"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8 класс </w:t>
      </w:r>
    </w:p>
    <w:p w14:paraId="5C104A05"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1. Приемы обращения с лабораторным оборудован</w:t>
      </w:r>
      <w:r w:rsidR="00F16F24">
        <w:rPr>
          <w:rFonts w:ascii="Times New Roman" w:eastAsia="Times New Roman" w:hAnsi="Times New Roman" w:cs="Times New Roman"/>
          <w:color w:val="000000"/>
          <w:sz w:val="24"/>
          <w:szCs w:val="24"/>
          <w:lang w:eastAsia="ru-RU"/>
        </w:rPr>
        <w:t>ием.</w:t>
      </w:r>
      <w:r w:rsidRPr="005B7FCD">
        <w:rPr>
          <w:rFonts w:ascii="Times New Roman" w:eastAsia="Times New Roman" w:hAnsi="Times New Roman" w:cs="Times New Roman"/>
          <w:color w:val="000000"/>
          <w:sz w:val="24"/>
          <w:szCs w:val="24"/>
          <w:lang w:eastAsia="ru-RU"/>
        </w:rPr>
        <w:t>2.</w:t>
      </w:r>
      <w:r w:rsidR="00F16F24">
        <w:rPr>
          <w:rFonts w:ascii="Times New Roman" w:eastAsia="Times New Roman" w:hAnsi="Times New Roman" w:cs="Times New Roman"/>
          <w:color w:val="000000"/>
          <w:sz w:val="24"/>
          <w:szCs w:val="24"/>
          <w:lang w:eastAsia="ru-RU"/>
        </w:rPr>
        <w:t>Наблюдение за изменениями , происходящими с горящей свечой, и их описание.</w:t>
      </w:r>
      <w:r w:rsidR="00B47447">
        <w:rPr>
          <w:rFonts w:ascii="Times New Roman" w:eastAsia="Times New Roman" w:hAnsi="Times New Roman" w:cs="Times New Roman"/>
          <w:color w:val="000000"/>
          <w:sz w:val="24"/>
          <w:szCs w:val="24"/>
          <w:lang w:eastAsia="ru-RU"/>
        </w:rPr>
        <w:t xml:space="preserve"> 3</w:t>
      </w:r>
      <w:r w:rsidR="00F16F24">
        <w:rPr>
          <w:rFonts w:ascii="Times New Roman" w:eastAsia="Times New Roman" w:hAnsi="Times New Roman" w:cs="Times New Roman"/>
          <w:color w:val="000000"/>
          <w:sz w:val="24"/>
          <w:szCs w:val="24"/>
          <w:lang w:eastAsia="ru-RU"/>
        </w:rPr>
        <w:t>. Признаки химических реакций.</w:t>
      </w:r>
      <w:r w:rsidR="00B47447">
        <w:rPr>
          <w:rFonts w:ascii="Times New Roman" w:eastAsia="Times New Roman" w:hAnsi="Times New Roman" w:cs="Times New Roman"/>
          <w:color w:val="000000"/>
          <w:sz w:val="24"/>
          <w:szCs w:val="24"/>
          <w:lang w:eastAsia="ru-RU"/>
        </w:rPr>
        <w:t>4</w:t>
      </w:r>
      <w:r w:rsidR="00F16F24">
        <w:rPr>
          <w:rFonts w:ascii="Times New Roman" w:eastAsia="Times New Roman" w:hAnsi="Times New Roman" w:cs="Times New Roman"/>
          <w:color w:val="000000"/>
          <w:sz w:val="24"/>
          <w:szCs w:val="24"/>
          <w:lang w:eastAsia="ru-RU"/>
        </w:rPr>
        <w:t>.</w:t>
      </w:r>
      <w:r w:rsidRPr="005B7FCD">
        <w:rPr>
          <w:rFonts w:ascii="Times New Roman" w:eastAsia="Times New Roman" w:hAnsi="Times New Roman" w:cs="Times New Roman"/>
          <w:color w:val="000000"/>
          <w:sz w:val="24"/>
          <w:szCs w:val="24"/>
          <w:lang w:eastAsia="ru-RU"/>
        </w:rPr>
        <w:t xml:space="preserve"> Приготовление раствора сахара и расчет его массовой доли в растворе </w:t>
      </w:r>
      <w:r w:rsidR="00F16F24">
        <w:rPr>
          <w:rFonts w:ascii="Times New Roman" w:eastAsia="Times New Roman" w:hAnsi="Times New Roman" w:cs="Times New Roman"/>
          <w:color w:val="000000"/>
          <w:sz w:val="24"/>
          <w:szCs w:val="24"/>
          <w:lang w:eastAsia="ru-RU"/>
        </w:rPr>
        <w:t xml:space="preserve">. </w:t>
      </w:r>
      <w:r w:rsidR="00B47447">
        <w:rPr>
          <w:rFonts w:ascii="Times New Roman" w:eastAsia="Times New Roman" w:hAnsi="Times New Roman" w:cs="Times New Roman"/>
          <w:color w:val="000000"/>
          <w:sz w:val="24"/>
          <w:szCs w:val="24"/>
          <w:lang w:eastAsia="ru-RU"/>
        </w:rPr>
        <w:t>5</w:t>
      </w:r>
      <w:r w:rsidR="00F16F24">
        <w:rPr>
          <w:rFonts w:ascii="Times New Roman" w:eastAsia="Times New Roman" w:hAnsi="Times New Roman" w:cs="Times New Roman"/>
          <w:color w:val="000000"/>
          <w:sz w:val="24"/>
          <w:szCs w:val="24"/>
          <w:lang w:eastAsia="ru-RU"/>
        </w:rPr>
        <w:t xml:space="preserve">. Ионные реакции. </w:t>
      </w:r>
    </w:p>
    <w:p w14:paraId="77F47A61" w14:textId="77777777" w:rsidR="005B7FCD" w:rsidRPr="005B7FCD" w:rsidRDefault="00B47447"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5B7FCD" w:rsidRPr="005B7FCD">
        <w:rPr>
          <w:rFonts w:ascii="Times New Roman" w:eastAsia="Times New Roman" w:hAnsi="Times New Roman" w:cs="Times New Roman"/>
          <w:color w:val="000000"/>
          <w:sz w:val="24"/>
          <w:szCs w:val="24"/>
          <w:lang w:eastAsia="ru-RU"/>
        </w:rPr>
        <w:t xml:space="preserve">. Условия течения химических реакций между растворами электролитов до конца. </w:t>
      </w:r>
      <w:r>
        <w:rPr>
          <w:rFonts w:ascii="Times New Roman" w:eastAsia="Times New Roman" w:hAnsi="Times New Roman" w:cs="Times New Roman"/>
          <w:color w:val="000000"/>
          <w:sz w:val="24"/>
          <w:szCs w:val="24"/>
          <w:lang w:eastAsia="ru-RU"/>
        </w:rPr>
        <w:t>7</w:t>
      </w:r>
      <w:r w:rsidR="00F16F24">
        <w:rPr>
          <w:rFonts w:ascii="Times New Roman" w:eastAsia="Times New Roman" w:hAnsi="Times New Roman" w:cs="Times New Roman"/>
          <w:color w:val="000000"/>
          <w:sz w:val="24"/>
          <w:szCs w:val="24"/>
          <w:lang w:eastAsia="ru-RU"/>
        </w:rPr>
        <w:t xml:space="preserve">. Свойства кислот, оснований, оксидов и солей. </w:t>
      </w:r>
    </w:p>
    <w:p w14:paraId="7907CFE6" w14:textId="77777777" w:rsidR="005B7FCD" w:rsidRDefault="00B47447"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B7FCD" w:rsidRPr="005B7FCD">
        <w:rPr>
          <w:rFonts w:ascii="Times New Roman" w:eastAsia="Times New Roman" w:hAnsi="Times New Roman" w:cs="Times New Roman"/>
          <w:color w:val="000000"/>
          <w:sz w:val="24"/>
          <w:szCs w:val="24"/>
          <w:lang w:eastAsia="ru-RU"/>
        </w:rPr>
        <w:t>. Решение экспериментальных задач.</w:t>
      </w:r>
    </w:p>
    <w:p w14:paraId="3BBFA3B7" w14:textId="77777777" w:rsidR="00B1615A" w:rsidRPr="005B7FCD" w:rsidRDefault="00B1615A" w:rsidP="005B7FCD">
      <w:pPr>
        <w:spacing w:after="0" w:line="240" w:lineRule="auto"/>
        <w:jc w:val="both"/>
        <w:rPr>
          <w:rFonts w:ascii="Times New Roman" w:eastAsia="Times New Roman" w:hAnsi="Times New Roman" w:cs="Times New Roman"/>
          <w:color w:val="000000"/>
          <w:sz w:val="24"/>
          <w:szCs w:val="24"/>
          <w:lang w:eastAsia="ru-RU"/>
        </w:rPr>
      </w:pPr>
    </w:p>
    <w:p w14:paraId="41F87261" w14:textId="77777777" w:rsidR="00B1615A"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работы.9 класс</w:t>
      </w:r>
    </w:p>
    <w:p w14:paraId="7348D757" w14:textId="77777777" w:rsid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 Решение экспериментальных задач по теме «Подгруппа кислорода». 5. Получение, собирание и распознавание газов. </w:t>
      </w:r>
    </w:p>
    <w:p w14:paraId="4C7A1838" w14:textId="77777777" w:rsidR="00B1615A" w:rsidRPr="005B7FCD" w:rsidRDefault="00B1615A" w:rsidP="005B7FCD">
      <w:pPr>
        <w:spacing w:after="0" w:line="240" w:lineRule="auto"/>
        <w:jc w:val="both"/>
        <w:rPr>
          <w:rFonts w:ascii="Times New Roman" w:eastAsia="Times New Roman" w:hAnsi="Times New Roman" w:cs="Times New Roman"/>
          <w:color w:val="000000"/>
          <w:sz w:val="24"/>
          <w:szCs w:val="24"/>
          <w:lang w:eastAsia="ru-RU"/>
        </w:rPr>
      </w:pPr>
    </w:p>
    <w:p w14:paraId="030000AD"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Расчетные задачи.</w:t>
      </w:r>
      <w:r w:rsidRPr="005B7FCD">
        <w:rPr>
          <w:rFonts w:ascii="Times New Roman" w:eastAsia="Times New Roman" w:hAnsi="Times New Roman" w:cs="Times New Roman"/>
          <w:color w:val="000000"/>
          <w:sz w:val="24"/>
          <w:szCs w:val="24"/>
          <w:lang w:eastAsia="ru-RU"/>
        </w:rPr>
        <w:t> 1.Вычисление относительной молекулярной и молярной массы вещества по его химической формуле. 2. Расчет массовой доли химического элемента в соединении. 3. Расчет массовой доли растворенного вещества в растворе. 4. Вычисления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w:t>
      </w:r>
    </w:p>
    <w:p w14:paraId="3226A8A4" w14:textId="77777777"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Личностными результатами</w:t>
      </w:r>
      <w:r w:rsidRPr="005B7FCD">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14:paraId="10207379" w14:textId="77777777" w:rsidR="005B7FCD" w:rsidRPr="005B7FCD" w:rsidRDefault="005B7FCD" w:rsidP="00624F6F">
      <w:pPr>
        <w:pStyle w:val="a3"/>
        <w:ind w:left="284"/>
        <w:jc w:val="both"/>
        <w:rPr>
          <w:b w:val="0"/>
          <w:bCs w:val="0"/>
          <w:color w:val="1D1B11" w:themeColor="background2" w:themeShade="1A"/>
          <w:sz w:val="24"/>
          <w:lang w:eastAsia="en-US"/>
        </w:rPr>
      </w:pPr>
      <w:r w:rsidRPr="005B7FCD">
        <w:rPr>
          <w:b w:val="0"/>
          <w:bCs w:val="0"/>
          <w:color w:val="1D1B11" w:themeColor="background2" w:themeShade="1A"/>
          <w:sz w:val="24"/>
          <w:lang w:eastAsia="en-US"/>
        </w:rPr>
        <w:lastRenderedPageBreak/>
        <w:t xml:space="preserve">Осознавать единство и целостность окружающего мира, возможности его познаваемости и объяснимости на основе достижений науки. </w:t>
      </w:r>
    </w:p>
    <w:p w14:paraId="47FAB5E9" w14:textId="77777777"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lang w:eastAsia="en-US"/>
        </w:rPr>
        <w:t xml:space="preserve">Постепенно выстраивать собственное целостное мировоззрение: </w:t>
      </w:r>
    </w:p>
    <w:p w14:paraId="78217406"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осознавать потребность и готовность к самообразованию, в том числе и в рамках самостоятельной деятельности вне школы; </w:t>
      </w:r>
    </w:p>
    <w:p w14:paraId="366CF5DA" w14:textId="77777777"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color w:val="1D1B11" w:themeColor="background2" w:themeShade="1A"/>
          <w:sz w:val="24"/>
          <w:szCs w:val="24"/>
        </w:rPr>
        <w:t xml:space="preserve">оценивать жизненные ситуации с точки зрения безопасного образа жизни и сохранения здоровья; </w:t>
      </w:r>
    </w:p>
    <w:p w14:paraId="0D2086C9" w14:textId="77777777"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lang w:eastAsia="en-US"/>
        </w:rPr>
        <w:t>оценивать экологический риск взаимоотношений человека и природы</w:t>
      </w:r>
      <w:r w:rsidRPr="005B7FCD">
        <w:rPr>
          <w:b w:val="0"/>
          <w:bCs w:val="0"/>
          <w:color w:val="1D1B11" w:themeColor="background2" w:themeShade="1A"/>
          <w:sz w:val="24"/>
        </w:rPr>
        <w:t>.</w:t>
      </w:r>
    </w:p>
    <w:p w14:paraId="33DF97A6" w14:textId="77777777"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rPr>
        <w:t xml:space="preserve">Выбирать поступки, нацеленные </w:t>
      </w:r>
      <w:r w:rsidRPr="005B7FCD">
        <w:rPr>
          <w:b w:val="0"/>
          <w:bCs w:val="0"/>
          <w:color w:val="1D1B11" w:themeColor="background2" w:themeShade="1A"/>
          <w:sz w:val="24"/>
          <w:lang w:eastAsia="en-US"/>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14:paraId="23C991D9" w14:textId="77777777"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развития</w:t>
      </w:r>
      <w:r w:rsidRPr="005B7FCD">
        <w:rPr>
          <w:rFonts w:ascii="Times New Roman" w:hAnsi="Times New Roman" w:cs="Times New Roman"/>
          <w:color w:val="1D1B11" w:themeColor="background2" w:themeShade="1A"/>
          <w:sz w:val="24"/>
          <w:szCs w:val="24"/>
        </w:rPr>
        <w:t xml:space="preserve">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14:paraId="06ED03CF" w14:textId="77777777"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Метапредметными</w:t>
      </w:r>
      <w:r w:rsidRPr="005B7FCD">
        <w:rPr>
          <w:rFonts w:ascii="Times New Roman" w:hAnsi="Times New Roman" w:cs="Times New Roman"/>
          <w:color w:val="1D1B11" w:themeColor="background2" w:themeShade="1A"/>
          <w:sz w:val="24"/>
          <w:szCs w:val="24"/>
        </w:rPr>
        <w:t xml:space="preserve"> результатами изучения курса «Химия» является формирование универсальных учебных действий (УУД).</w:t>
      </w:r>
    </w:p>
    <w:p w14:paraId="4DB7C4BC" w14:textId="77777777" w:rsidR="005B7FCD" w:rsidRPr="005B7FCD" w:rsidRDefault="005B7FCD" w:rsidP="00624F6F">
      <w:pPr>
        <w:widowControl w:val="0"/>
        <w:spacing w:after="0" w:line="240" w:lineRule="auto"/>
        <w:ind w:firstLine="284"/>
        <w:jc w:val="both"/>
        <w:outlineLvl w:val="0"/>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u w:val="single"/>
        </w:rPr>
        <w:t>Регулятивные УУД</w:t>
      </w:r>
      <w:r w:rsidRPr="005B7FCD">
        <w:rPr>
          <w:rFonts w:ascii="Times New Roman" w:hAnsi="Times New Roman" w:cs="Times New Roman"/>
          <w:color w:val="1D1B11" w:themeColor="background2" w:themeShade="1A"/>
          <w:sz w:val="24"/>
          <w:szCs w:val="24"/>
        </w:rPr>
        <w:t>:</w:t>
      </w:r>
    </w:p>
    <w:p w14:paraId="1E034467"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обнаруживать и формулировать учебную проблему, определять цель учебной деятельности, выбирать тему проекта.</w:t>
      </w:r>
    </w:p>
    <w:p w14:paraId="7E63F0AA"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5B14B460"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Составлять (индивидуально или в группе) план решения проблемы (выполнения проекта).</w:t>
      </w:r>
    </w:p>
    <w:p w14:paraId="4458A236"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Работая по плану, сверять свои действия с целью и, при необходимости, исправлять ошибки самостоятельно.</w:t>
      </w:r>
    </w:p>
    <w:p w14:paraId="1753DB92"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 диалоге с учителем совершенствовать самостоятельно выработанные критерии оценки.</w:t>
      </w:r>
    </w:p>
    <w:p w14:paraId="071B1D60"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обнаруживать и формулировать проблему в классной и индивидуальной учебной деятельности.</w:t>
      </w:r>
    </w:p>
    <w:p w14:paraId="36429B3B"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3449F87B"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осознавать  причины своего успеха или неуспеха и находить способы выхода из ситуации неуспеха.</w:t>
      </w:r>
    </w:p>
    <w:p w14:paraId="14CE5C8E" w14:textId="77777777"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формирования</w:t>
      </w:r>
      <w:r w:rsidRPr="005B7FCD">
        <w:rPr>
          <w:rFonts w:ascii="Times New Roman" w:hAnsi="Times New Roman" w:cs="Times New Roman"/>
          <w:color w:val="1D1B11" w:themeColor="background2" w:themeShade="1A"/>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14:paraId="4BC16D35" w14:textId="77777777" w:rsidR="005B7FCD" w:rsidRPr="005B7FCD" w:rsidRDefault="005B7FCD" w:rsidP="00624F6F">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5B7FCD">
        <w:rPr>
          <w:rFonts w:ascii="Times New Roman" w:hAnsi="Times New Roman" w:cs="Times New Roman"/>
          <w:i/>
          <w:iCs/>
          <w:color w:val="1D1B11" w:themeColor="background2" w:themeShade="1A"/>
          <w:sz w:val="24"/>
          <w:szCs w:val="24"/>
          <w:u w:val="single"/>
        </w:rPr>
        <w:t>Познавательные УУД:</w:t>
      </w:r>
    </w:p>
    <w:p w14:paraId="568757E1"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Анализировать, сравнивать, классифицировать и обобщать факты и явления. Выявлять причины и следствия простых явлений.</w:t>
      </w:r>
    </w:p>
    <w:p w14:paraId="21433379"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14:paraId="2A1A6F8B"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Строить логическое рассуждение, включающее установление причинно-следственных связей.</w:t>
      </w:r>
    </w:p>
    <w:p w14:paraId="5335DF04"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Создавать схематические модели с выделением существенных характеристик объекта. </w:t>
      </w:r>
    </w:p>
    <w:p w14:paraId="54B98D25"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Составлять тезисы, различные виды планов (простых, сложных и т.п.). Преобразовывать информацию  из одного вида в другой (таблицу в текст и пр.).</w:t>
      </w:r>
    </w:p>
    <w:p w14:paraId="6D68A579"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Вычитывать все уровни текстовой информации. </w:t>
      </w:r>
    </w:p>
    <w:p w14:paraId="62A0F569"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14:paraId="53F3B10F"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14:paraId="46DC6637" w14:textId="77777777" w:rsidR="005B7FCD" w:rsidRPr="005B7FCD" w:rsidRDefault="005B7FCD" w:rsidP="00624F6F">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5B7FCD">
        <w:rPr>
          <w:rFonts w:ascii="Times New Roman" w:hAnsi="Times New Roman" w:cs="Times New Roman"/>
          <w:i/>
          <w:iCs/>
          <w:color w:val="1D1B11" w:themeColor="background2" w:themeShade="1A"/>
          <w:sz w:val="24"/>
          <w:szCs w:val="24"/>
          <w:u w:val="single"/>
        </w:rPr>
        <w:lastRenderedPageBreak/>
        <w:t>Коммуникативные УУД:</w:t>
      </w:r>
    </w:p>
    <w:p w14:paraId="104A16B0"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05551517" w14:textId="77777777"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Отстаивая свою точку зрения, приводить аргументы, подтверждая их фактами. </w:t>
      </w:r>
    </w:p>
    <w:p w14:paraId="2C16BAD8" w14:textId="77777777" w:rsidR="005B7FCD" w:rsidRPr="005B7FCD" w:rsidRDefault="005B7FCD" w:rsidP="00624F6F">
      <w:pPr>
        <w:spacing w:after="0" w:line="240" w:lineRule="auto"/>
        <w:jc w:val="both"/>
        <w:rPr>
          <w:rFonts w:ascii="Times New Roman" w:hAnsi="Times New Roman" w:cs="Times New Roman"/>
          <w:color w:val="1D1B11" w:themeColor="background2" w:themeShade="1A"/>
          <w:sz w:val="24"/>
          <w:szCs w:val="24"/>
        </w:rPr>
      </w:pPr>
      <w:r w:rsidRPr="005B7FCD">
        <w:rPr>
          <w:rFonts w:ascii="Times New Roman" w:hAnsi="Times New Roman" w:cs="Times New Roman"/>
          <w:color w:val="1D1B11" w:themeColor="background2" w:themeShade="1A"/>
          <w:sz w:val="24"/>
          <w:szCs w:val="24"/>
        </w:rPr>
        <w:t>Уметь взглянуть на ситуацию с иной позиции и договариваться с людьми иных позиций.</w:t>
      </w:r>
    </w:p>
    <w:p w14:paraId="7F0ABFBD" w14:textId="77777777"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формирования</w:t>
      </w:r>
      <w:r w:rsidRPr="005B7FCD">
        <w:rPr>
          <w:rFonts w:ascii="Times New Roman" w:hAnsi="Times New Roman" w:cs="Times New Roman"/>
          <w:color w:val="1D1B11" w:themeColor="background2" w:themeShade="1A"/>
          <w:sz w:val="24"/>
          <w:szCs w:val="24"/>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14:paraId="5A6ABC9B" w14:textId="77777777"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Предметными результатами</w:t>
      </w:r>
      <w:r w:rsidRPr="005B7FCD">
        <w:rPr>
          <w:rFonts w:ascii="Times New Roman" w:hAnsi="Times New Roman" w:cs="Times New Roman"/>
          <w:color w:val="1D1B11" w:themeColor="background2" w:themeShade="1A"/>
          <w:sz w:val="24"/>
          <w:szCs w:val="24"/>
        </w:rPr>
        <w:t xml:space="preserve"> изучения предмета «Химия» являются:</w:t>
      </w:r>
    </w:p>
    <w:p w14:paraId="4BD26564" w14:textId="77777777" w:rsidR="005B7FCD" w:rsidRPr="005B7FCD" w:rsidRDefault="005B7FCD" w:rsidP="00624F6F">
      <w:pPr>
        <w:pStyle w:val="191"/>
        <w:shd w:val="clear" w:color="auto" w:fill="auto"/>
        <w:spacing w:line="240" w:lineRule="auto"/>
        <w:jc w:val="both"/>
        <w:rPr>
          <w:rFonts w:ascii="Times New Roman" w:hAnsi="Times New Roman" w:cs="Times New Roman"/>
          <w:sz w:val="24"/>
          <w:szCs w:val="24"/>
        </w:rPr>
      </w:pPr>
      <w:bookmarkStart w:id="1" w:name="bookmark124"/>
      <w:r w:rsidRPr="005B7FCD">
        <w:rPr>
          <w:rStyle w:val="1912"/>
          <w:rFonts w:ascii="Times New Roman" w:hAnsi="Times New Roman" w:cs="Times New Roman"/>
          <w:sz w:val="24"/>
          <w:szCs w:val="24"/>
        </w:rPr>
        <w:t>1.В познавательной сфере:</w:t>
      </w:r>
      <w:bookmarkEnd w:id="1"/>
    </w:p>
    <w:p w14:paraId="61889A6C" w14:textId="77777777" w:rsidR="005B7FCD" w:rsidRPr="005B7FCD" w:rsidRDefault="005B7FCD" w:rsidP="00624F6F">
      <w:pPr>
        <w:pStyle w:val="241"/>
        <w:numPr>
          <w:ilvl w:val="0"/>
          <w:numId w:val="25"/>
        </w:numPr>
        <w:shd w:val="clear" w:color="auto" w:fill="auto"/>
        <w:tabs>
          <w:tab w:val="left" w:pos="56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14:paraId="50990D0E" w14:textId="77777777"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описать демонстрационные и самостоятельно проведенные химические эксперименты;</w:t>
      </w:r>
    </w:p>
    <w:p w14:paraId="1A96BA8A" w14:textId="77777777"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описывать и различать изученные классы неорганических соединений, простые и сложные вещества, химические реакции;</w:t>
      </w:r>
    </w:p>
    <w:p w14:paraId="237EFB8E" w14:textId="77777777" w:rsidR="005B7FCD" w:rsidRPr="005B7FCD" w:rsidRDefault="005B7FCD" w:rsidP="00624F6F">
      <w:pPr>
        <w:pStyle w:val="241"/>
        <w:numPr>
          <w:ilvl w:val="0"/>
          <w:numId w:val="25"/>
        </w:numPr>
        <w:shd w:val="clear" w:color="auto" w:fill="auto"/>
        <w:tabs>
          <w:tab w:val="left" w:pos="581"/>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классифицировать изученные объекты и явления;</w:t>
      </w:r>
    </w:p>
    <w:p w14:paraId="59852BA2" w14:textId="77777777" w:rsidR="005B7FCD" w:rsidRPr="005B7FCD" w:rsidRDefault="005B7FCD" w:rsidP="00624F6F">
      <w:pPr>
        <w:pStyle w:val="241"/>
        <w:numPr>
          <w:ilvl w:val="0"/>
          <w:numId w:val="25"/>
        </w:numPr>
        <w:shd w:val="clear" w:color="auto" w:fill="auto"/>
        <w:tabs>
          <w:tab w:val="left" w:pos="56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14:paraId="64E7D6C4" w14:textId="77777777"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структурировать изученный материал и химическую информацию, полученную из других источников;</w:t>
      </w:r>
    </w:p>
    <w:p w14:paraId="2D271324" w14:textId="77777777" w:rsidR="005B7FCD" w:rsidRPr="005B7FCD" w:rsidRDefault="005B7FCD" w:rsidP="00624F6F">
      <w:pPr>
        <w:pStyle w:val="241"/>
        <w:numPr>
          <w:ilvl w:val="0"/>
          <w:numId w:val="25"/>
        </w:numPr>
        <w:shd w:val="clear" w:color="auto" w:fill="auto"/>
        <w:tabs>
          <w:tab w:val="left" w:pos="581"/>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моделировать строение атомов элементов 1-3 периодов, строение простых молекул;</w:t>
      </w:r>
    </w:p>
    <w:p w14:paraId="4F16222C" w14:textId="77777777" w:rsidR="005B7FCD" w:rsidRPr="005B7FCD" w:rsidRDefault="005B7FCD" w:rsidP="00624F6F">
      <w:pPr>
        <w:pStyle w:val="191"/>
        <w:shd w:val="clear" w:color="auto" w:fill="auto"/>
        <w:spacing w:line="240" w:lineRule="auto"/>
        <w:jc w:val="both"/>
        <w:rPr>
          <w:rFonts w:ascii="Times New Roman" w:hAnsi="Times New Roman" w:cs="Times New Roman"/>
          <w:sz w:val="24"/>
          <w:szCs w:val="24"/>
        </w:rPr>
      </w:pPr>
      <w:bookmarkStart w:id="2" w:name="bookmark125"/>
      <w:r w:rsidRPr="005B7FCD">
        <w:rPr>
          <w:rStyle w:val="1912"/>
          <w:rFonts w:ascii="Times New Roman" w:hAnsi="Times New Roman" w:cs="Times New Roman"/>
          <w:sz w:val="24"/>
          <w:szCs w:val="24"/>
        </w:rPr>
        <w:t>2. В ценностно - ориентационной сфере:</w:t>
      </w:r>
      <w:bookmarkEnd w:id="2"/>
    </w:p>
    <w:p w14:paraId="1F29C083" w14:textId="77777777"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анализировать и оценивать последствия для окружающей среды бытовой и производственной деятельности человека, связанной с</w:t>
      </w:r>
    </w:p>
    <w:p w14:paraId="1FCB22DB" w14:textId="77777777" w:rsidR="005B7FCD" w:rsidRPr="005B7FCD" w:rsidRDefault="005B7FCD" w:rsidP="00624F6F">
      <w:pPr>
        <w:pStyle w:val="241"/>
        <w:shd w:val="clear" w:color="auto" w:fill="auto"/>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переработкой веществ;</w:t>
      </w:r>
    </w:p>
    <w:p w14:paraId="4F04E70D" w14:textId="77777777" w:rsidR="005B7FCD" w:rsidRPr="005B7FCD" w:rsidRDefault="005B7FCD" w:rsidP="00624F6F">
      <w:pPr>
        <w:pStyle w:val="191"/>
        <w:numPr>
          <w:ilvl w:val="1"/>
          <w:numId w:val="25"/>
        </w:numPr>
        <w:shd w:val="clear" w:color="auto" w:fill="auto"/>
        <w:tabs>
          <w:tab w:val="left" w:pos="308"/>
        </w:tabs>
        <w:spacing w:line="240" w:lineRule="auto"/>
        <w:jc w:val="both"/>
        <w:rPr>
          <w:rFonts w:ascii="Times New Roman" w:hAnsi="Times New Roman" w:cs="Times New Roman"/>
          <w:sz w:val="24"/>
          <w:szCs w:val="24"/>
        </w:rPr>
      </w:pPr>
      <w:r w:rsidRPr="005B7FCD">
        <w:rPr>
          <w:rStyle w:val="1911"/>
          <w:rFonts w:ascii="Times New Roman" w:hAnsi="Times New Roman" w:cs="Times New Roman"/>
          <w:sz w:val="24"/>
          <w:szCs w:val="24"/>
        </w:rPr>
        <w:t>В трудовой сфере:</w:t>
      </w:r>
    </w:p>
    <w:p w14:paraId="0A20C01B" w14:textId="77777777" w:rsidR="005B7FCD" w:rsidRPr="005B7FCD" w:rsidRDefault="005B7FCD" w:rsidP="00624F6F">
      <w:pPr>
        <w:pStyle w:val="241"/>
        <w:shd w:val="clear" w:color="auto" w:fill="auto"/>
        <w:spacing w:line="240" w:lineRule="auto"/>
        <w:ind w:hanging="360"/>
        <w:rPr>
          <w:rFonts w:ascii="Times New Roman" w:hAnsi="Times New Roman" w:cs="Times New Roman"/>
          <w:sz w:val="24"/>
          <w:szCs w:val="24"/>
        </w:rPr>
      </w:pPr>
      <w:r w:rsidRPr="005B7FCD">
        <w:rPr>
          <w:rFonts w:ascii="Times New Roman" w:hAnsi="Times New Roman" w:cs="Times New Roman"/>
          <w:sz w:val="24"/>
          <w:szCs w:val="24"/>
        </w:rPr>
        <w:t>• проводить химический эксперимент;</w:t>
      </w:r>
    </w:p>
    <w:p w14:paraId="2576923E" w14:textId="77777777" w:rsidR="005B7FCD" w:rsidRPr="005B7FCD" w:rsidRDefault="005B7FCD" w:rsidP="00624F6F">
      <w:pPr>
        <w:pStyle w:val="191"/>
        <w:numPr>
          <w:ilvl w:val="1"/>
          <w:numId w:val="25"/>
        </w:numPr>
        <w:shd w:val="clear" w:color="auto" w:fill="auto"/>
        <w:tabs>
          <w:tab w:val="left" w:pos="313"/>
        </w:tabs>
        <w:spacing w:line="240" w:lineRule="auto"/>
        <w:jc w:val="both"/>
        <w:rPr>
          <w:rFonts w:ascii="Times New Roman" w:hAnsi="Times New Roman" w:cs="Times New Roman"/>
          <w:sz w:val="24"/>
          <w:szCs w:val="24"/>
        </w:rPr>
      </w:pPr>
      <w:r w:rsidRPr="005B7FCD">
        <w:rPr>
          <w:rStyle w:val="1911"/>
          <w:rFonts w:ascii="Times New Roman" w:hAnsi="Times New Roman" w:cs="Times New Roman"/>
          <w:sz w:val="24"/>
          <w:szCs w:val="24"/>
        </w:rPr>
        <w:t>В сфере безопасности жизнедеятельности:</w:t>
      </w:r>
    </w:p>
    <w:p w14:paraId="50D52479" w14:textId="77777777" w:rsidR="005B7FCD" w:rsidRPr="005B7FCD" w:rsidRDefault="005B7FCD" w:rsidP="00624F6F">
      <w:pPr>
        <w:pStyle w:val="241"/>
        <w:shd w:val="clear" w:color="auto" w:fill="auto"/>
        <w:spacing w:line="240" w:lineRule="auto"/>
        <w:ind w:hanging="360"/>
        <w:rPr>
          <w:rFonts w:ascii="Times New Roman" w:hAnsi="Times New Roman" w:cs="Times New Roman"/>
          <w:sz w:val="24"/>
          <w:szCs w:val="24"/>
        </w:rPr>
      </w:pPr>
      <w:r w:rsidRPr="005B7FCD">
        <w:rPr>
          <w:rFonts w:ascii="Times New Roman" w:hAnsi="Times New Roman" w:cs="Times New Roman"/>
          <w:sz w:val="24"/>
          <w:szCs w:val="24"/>
        </w:rPr>
        <w:t>• оказывать первую помощь при отравлениях, ожогах и других травмах, связанных с веществами и лабораторным оборудованием.</w:t>
      </w:r>
    </w:p>
    <w:p w14:paraId="1BE50888"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химической символики: знаков химических элементов, формул химических веществ и уравнений химических реакций;</w:t>
      </w:r>
    </w:p>
    <w:p w14:paraId="3C850354"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важнейших химических понятий: химический элемент, атом, молекула, относительные атомная и молекулярная массы, ион, химичес</w:t>
      </w:r>
      <w:r w:rsidRPr="005B7FCD">
        <w:rPr>
          <w:rFonts w:ascii="Times New Roman" w:hAnsi="Times New Roman" w:cs="Times New Roman"/>
          <w:sz w:val="24"/>
          <w:szCs w:val="24"/>
        </w:rPr>
        <w:softHyphen/>
        <w:t>кая связь, вешество. классификация веществ, моль, молярная масса, мо</w:t>
      </w:r>
      <w:r w:rsidRPr="005B7FCD">
        <w:rPr>
          <w:rFonts w:ascii="Times New Roman" w:hAnsi="Times New Roman" w:cs="Times New Roman"/>
          <w:sz w:val="24"/>
          <w:szCs w:val="24"/>
        </w:rPr>
        <w:softHyphen/>
        <w:t>лярный объем, химическая реакция, классификация реакций, электролит и неэлектролит, электролитическая диссоциация, окислитель и восстано</w:t>
      </w:r>
      <w:r w:rsidRPr="005B7FCD">
        <w:rPr>
          <w:rFonts w:ascii="Times New Roman" w:hAnsi="Times New Roman" w:cs="Times New Roman"/>
          <w:sz w:val="24"/>
          <w:szCs w:val="24"/>
        </w:rPr>
        <w:softHyphen/>
        <w:t>витель, окисление и восстановление;</w:t>
      </w:r>
    </w:p>
    <w:p w14:paraId="55DD70A6"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xml:space="preserve">• основных законов химии: сохранения массы веществ, постоянства состава, периодический закон; </w:t>
      </w:r>
    </w:p>
    <w:p w14:paraId="2B3786EB"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называть: химические элементы, соединения изученных классов;</w:t>
      </w:r>
    </w:p>
    <w:p w14:paraId="0C3FAD75"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w:t>
      </w:r>
      <w:r w:rsidRPr="005B7FCD">
        <w:rPr>
          <w:rFonts w:ascii="Times New Roman" w:hAnsi="Times New Roman" w:cs="Times New Roman"/>
          <w:sz w:val="24"/>
          <w:szCs w:val="24"/>
        </w:rPr>
        <w:softHyphen/>
        <w:t>групп; сущность реакций ионного обмена;</w:t>
      </w:r>
    </w:p>
    <w:p w14:paraId="01EE0AF2"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lastRenderedPageBreak/>
        <w:t>•характеризовать: химические элементы (от водорода до кальция) на основе их положения в периодической системе Д.И.Менделеева и осо</w:t>
      </w:r>
      <w:r w:rsidRPr="005B7FCD">
        <w:rPr>
          <w:rFonts w:ascii="Times New Roman" w:hAnsi="Times New Roman" w:cs="Times New Roman"/>
          <w:sz w:val="24"/>
          <w:szCs w:val="24"/>
        </w:rPr>
        <w:softHyphen/>
        <w:t>бенностей строения их атомов; химические свойства основных классов неорганических веществ;</w:t>
      </w:r>
    </w:p>
    <w:p w14:paraId="24268430"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определять: состав веществ по их формулам, принадлежность ве</w:t>
      </w:r>
      <w:r w:rsidRPr="005B7FCD">
        <w:rPr>
          <w:rFonts w:ascii="Times New Roman" w:hAnsi="Times New Roman" w:cs="Times New Roman"/>
          <w:sz w:val="24"/>
          <w:szCs w:val="24"/>
        </w:rPr>
        <w:softHyphen/>
        <w:t>ществ к определенному классу соединений, типы химических реакций, степень окисления элемента в соединениях, тип химической связи в со</w:t>
      </w:r>
      <w:r w:rsidRPr="005B7FCD">
        <w:rPr>
          <w:rFonts w:ascii="Times New Roman" w:hAnsi="Times New Roman" w:cs="Times New Roman"/>
          <w:sz w:val="24"/>
          <w:szCs w:val="24"/>
        </w:rPr>
        <w:softHyphen/>
        <w:t>единениях, возможность протекания реакций</w:t>
      </w:r>
    </w:p>
    <w:p w14:paraId="74A9E799"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ионного обмена;</w:t>
      </w:r>
    </w:p>
    <w:p w14:paraId="3526D856"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w:t>
      </w:r>
      <w:r w:rsidRPr="005B7FCD">
        <w:rPr>
          <w:rFonts w:ascii="Times New Roman" w:hAnsi="Times New Roman" w:cs="Times New Roman"/>
          <w:sz w:val="24"/>
          <w:szCs w:val="24"/>
        </w:rPr>
        <w:softHyphen/>
        <w:t>темы Д.И. Менделеева; уравнения химических реакций;</w:t>
      </w:r>
    </w:p>
    <w:p w14:paraId="2E46298B"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обращаться с химической посудой и лабораторным оборудованием;</w:t>
      </w:r>
    </w:p>
    <w:p w14:paraId="54B48C37"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вычислять: массовую долю химического элемента но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14:paraId="2D740834" w14:textId="77777777"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Использование приобретенных знаний и умений в практической деятельности и повседневной жизни для: безопасного обращения с веществами и материалами; экологически грамотного поведения в окружаю</w:t>
      </w:r>
      <w:r w:rsidRPr="005B7FCD">
        <w:rPr>
          <w:rFonts w:ascii="Times New Roman" w:hAnsi="Times New Roman" w:cs="Times New Roman"/>
          <w:sz w:val="24"/>
          <w:szCs w:val="24"/>
        </w:rPr>
        <w:softHyphen/>
        <w:t>щей среде; оценки влияния химического загрязнения окружающей среды на организм человека; критической оценки информации о веществах, ис</w:t>
      </w:r>
      <w:r w:rsidRPr="005B7FCD">
        <w:rPr>
          <w:rFonts w:ascii="Times New Roman" w:hAnsi="Times New Roman" w:cs="Times New Roman"/>
          <w:sz w:val="24"/>
          <w:szCs w:val="24"/>
        </w:rPr>
        <w:softHyphen/>
        <w:t>пользуемых в быту; приготовления растворов заданной концентрации.</w:t>
      </w:r>
    </w:p>
    <w:p w14:paraId="576B6DC8"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положение металлов в П.С.;    металлическая связь, металлическая  кристаллическая решетка;</w:t>
      </w:r>
    </w:p>
    <w:p w14:paraId="4F5F8904" w14:textId="77777777"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физические свойства металлов.</w:t>
      </w:r>
    </w:p>
    <w:p w14:paraId="1F1845DB" w14:textId="77777777"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общие химические свойства Ме: взаимодействие с НеМе, водой, кислотами, солями.</w:t>
      </w:r>
    </w:p>
    <w:p w14:paraId="013CAF84" w14:textId="77777777"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классификацию сплавов на основе черных (чугун и сталь) и цветных металлов, характеристику физических свойств металлов.</w:t>
      </w:r>
    </w:p>
    <w:p w14:paraId="1025FCF9" w14:textId="77777777"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основные способы получения Ме в промышленности.</w:t>
      </w:r>
    </w:p>
    <w:p w14:paraId="1C66A1C5" w14:textId="77777777"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важнейшие соединения щелочноземельных металлов</w:t>
      </w:r>
    </w:p>
    <w:p w14:paraId="2858C238" w14:textId="77777777"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химические свойства алюминия,  железа.</w:t>
      </w:r>
    </w:p>
    <w:p w14:paraId="701FB0A6"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объяснять закономерности изменения свойств элементов-металлов в пределах главных подгрупп;</w:t>
      </w:r>
    </w:p>
    <w:p w14:paraId="0AC8D1BF"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характеризовать строение и общие свойства металлов;</w:t>
      </w:r>
    </w:p>
    <w:p w14:paraId="55234ACD"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описывать свойства высших оксидов элементов-металлов и соответствующих им оснований;</w:t>
      </w:r>
    </w:p>
    <w:p w14:paraId="45F98013"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описывать реакции восстановления металлов из их  оксидов;</w:t>
      </w:r>
    </w:p>
    <w:p w14:paraId="0FB33E6F"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характеризовать условия и способы предупреждения   коррозии металлов;</w:t>
      </w:r>
    </w:p>
    <w:p w14:paraId="6A6EE085"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характеризовать свойства и области применения металлических сплавов;</w:t>
      </w:r>
    </w:p>
    <w:p w14:paraId="3AA830FF"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составлять</w:t>
      </w:r>
      <w:r w:rsidRPr="005B7FCD">
        <w:rPr>
          <w:rFonts w:ascii="Times New Roman" w:hAnsi="Times New Roman"/>
          <w:sz w:val="24"/>
          <w:szCs w:val="24"/>
        </w:rPr>
        <w:t xml:space="preserve"> схемы строения атомов элементов-металлов лития, натрия, магния, алюминия, калия, кальция);</w:t>
      </w:r>
    </w:p>
    <w:p w14:paraId="616C88F1"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объяснять</w:t>
      </w:r>
      <w:r w:rsidRPr="005B7FCD">
        <w:rPr>
          <w:rFonts w:ascii="Times New Roman" w:hAnsi="Times New Roman"/>
          <w:sz w:val="24"/>
          <w:szCs w:val="24"/>
        </w:rPr>
        <w:t xml:space="preserve"> закономерности изменения свойств элементов-металлов в пределах главных подгрупп;</w:t>
      </w:r>
    </w:p>
    <w:p w14:paraId="1BCE6B62"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характеризовать</w:t>
      </w:r>
      <w:r w:rsidRPr="005B7FCD">
        <w:rPr>
          <w:rFonts w:ascii="Times New Roman" w:hAnsi="Times New Roman"/>
          <w:sz w:val="24"/>
          <w:szCs w:val="24"/>
        </w:rPr>
        <w:t xml:space="preserve"> химические свойства металлов и их соединений;</w:t>
      </w:r>
    </w:p>
    <w:p w14:paraId="58FA3C4E"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описывать</w:t>
      </w:r>
      <w:r w:rsidRPr="005B7FCD">
        <w:rPr>
          <w:rFonts w:ascii="Times New Roman" w:hAnsi="Times New Roman"/>
          <w:sz w:val="24"/>
          <w:szCs w:val="24"/>
        </w:rPr>
        <w:t xml:space="preserve"> связь между составом, строением, свойствами  веществ-металлов и их  применением;</w:t>
      </w:r>
    </w:p>
    <w:p w14:paraId="12E874E6" w14:textId="77777777"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-использовать приобретенные знания и умения в практической деятельности и повседневной жизни: для безопасного обращения с Ме, экологически грамотного поведения в окружающей среде, критической оценки информации о веществах, используемых в быту</w:t>
      </w:r>
    </w:p>
    <w:p w14:paraId="7AD958FE"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реакций взаимодействия с НеМе, кислотами, солями, используя электрохимический ряд напряжения Ме для характеристики химических свойств</w:t>
      </w:r>
    </w:p>
    <w:p w14:paraId="7F380660"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описывать свойства и области применения различных металлов и сплавов</w:t>
      </w:r>
    </w:p>
    <w:p w14:paraId="235985B1"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составлять схему строения атома железа;</w:t>
      </w:r>
    </w:p>
    <w:p w14:paraId="3C6A91AC"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lastRenderedPageBreak/>
        <w:t>записывать уравнения реакций химических свойств железа (ОВР) с образованием соединений с различными степенями окисления;</w:t>
      </w:r>
    </w:p>
    <w:p w14:paraId="5F633A11"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xml:space="preserve">определять соединения, содержащие ионы </w:t>
      </w:r>
      <w:r w:rsidRPr="005B7FCD">
        <w:rPr>
          <w:rFonts w:ascii="Times New Roman" w:hAnsi="Times New Roman"/>
          <w:bCs/>
          <w:color w:val="000000"/>
          <w:sz w:val="24"/>
          <w:szCs w:val="24"/>
          <w:lang w:val="en-US"/>
        </w:rPr>
        <w:t>Fe</w:t>
      </w:r>
      <w:r w:rsidRPr="005B7FCD">
        <w:rPr>
          <w:rFonts w:ascii="Times New Roman" w:hAnsi="Times New Roman"/>
          <w:bCs/>
          <w:color w:val="000000"/>
          <w:sz w:val="24"/>
          <w:szCs w:val="24"/>
          <w:vertAlign w:val="superscript"/>
        </w:rPr>
        <w:t xml:space="preserve">2+  </w:t>
      </w:r>
      <w:r w:rsidRPr="005B7FCD">
        <w:rPr>
          <w:rFonts w:ascii="Times New Roman" w:hAnsi="Times New Roman"/>
          <w:bCs/>
          <w:color w:val="000000"/>
          <w:sz w:val="24"/>
          <w:szCs w:val="24"/>
        </w:rPr>
        <w:t xml:space="preserve">и </w:t>
      </w:r>
      <w:r w:rsidRPr="005B7FCD">
        <w:rPr>
          <w:rFonts w:ascii="Times New Roman" w:hAnsi="Times New Roman"/>
          <w:bCs/>
          <w:color w:val="000000"/>
          <w:sz w:val="24"/>
          <w:szCs w:val="24"/>
          <w:lang w:val="en-US"/>
        </w:rPr>
        <w:t>Fe</w:t>
      </w:r>
      <w:r w:rsidRPr="005B7FCD">
        <w:rPr>
          <w:rFonts w:ascii="Times New Roman" w:hAnsi="Times New Roman"/>
          <w:bCs/>
          <w:color w:val="000000"/>
          <w:sz w:val="24"/>
          <w:szCs w:val="24"/>
          <w:vertAlign w:val="superscript"/>
        </w:rPr>
        <w:t xml:space="preserve">3+ </w:t>
      </w:r>
      <w:r w:rsidRPr="005B7FCD">
        <w:rPr>
          <w:rFonts w:ascii="Times New Roman" w:hAnsi="Times New Roman"/>
          <w:bCs/>
          <w:color w:val="000000"/>
          <w:sz w:val="24"/>
          <w:szCs w:val="24"/>
        </w:rPr>
        <w:t>с помощью качественных реакций</w:t>
      </w:r>
    </w:p>
    <w:p w14:paraId="7CB77C0F"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обращаться с химической посудой и лабораторным оборудованием;</w:t>
      </w:r>
    </w:p>
    <w:p w14:paraId="261F3C25"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распознавать опытным путем соединения металл.</w:t>
      </w:r>
    </w:p>
    <w:p w14:paraId="1753121D"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положение неметаллов в П.С. Д.И.Менделеева;</w:t>
      </w:r>
    </w:p>
    <w:p w14:paraId="68EA9EA0"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атомные характеристики  элементов-неметаллов, причины  и закономерности их изменения в периодах и группах;</w:t>
      </w:r>
    </w:p>
    <w:p w14:paraId="0BD453E5"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-особенности кристаллического строения неметаллов; </w:t>
      </w:r>
    </w:p>
    <w:p w14:paraId="6BA31DA7"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-строение атомов-неметаллов, физические свойства.</w:t>
      </w:r>
    </w:p>
    <w:p w14:paraId="6BB588F9"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строение атомов галогенов, степени окисления, физические и химические свойства.</w:t>
      </w:r>
    </w:p>
    <w:p w14:paraId="2E54BBA8"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-свойства серной кислоты в свете представлений ТЭД;</w:t>
      </w:r>
    </w:p>
    <w:p w14:paraId="03AFF7F9"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-окислительные свойства конц. серной кислоты в свете ОВР;</w:t>
      </w:r>
    </w:p>
    <w:p w14:paraId="10C8BA11"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-качественную реакцию на сульфат-ион.</w:t>
      </w:r>
    </w:p>
    <w:p w14:paraId="7F96D0E6"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-физические и химические свойства азота;</w:t>
      </w:r>
    </w:p>
    <w:p w14:paraId="57D906A2"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-круговорот азота в природе.</w:t>
      </w:r>
    </w:p>
    <w:p w14:paraId="3BE05117"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строение молекулы аммиака;</w:t>
      </w:r>
    </w:p>
    <w:p w14:paraId="2793A9D6"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-донорно-акцепторный механизм образования связи в ионе аммония;</w:t>
      </w:r>
    </w:p>
    <w:p w14:paraId="66E73F58"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-свойства аммиака;</w:t>
      </w:r>
    </w:p>
    <w:p w14:paraId="5076138C"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-способы получения и распознавания аммиака</w:t>
      </w:r>
    </w:p>
    <w:p w14:paraId="5CD8B002"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свойства кислородных соединений азота и азотной кислоты как окислителя.</w:t>
      </w:r>
    </w:p>
    <w:p w14:paraId="7FE527DF"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характеризовать свойства углерода и элементов подгруппы углерода</w:t>
      </w:r>
    </w:p>
    <w:p w14:paraId="15378C7A"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свойства, значение соединений углерода и кремния в живой и неживой природе.</w:t>
      </w:r>
    </w:p>
    <w:p w14:paraId="0F14DE8B"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составлять</w:t>
      </w:r>
      <w:r w:rsidRPr="005B7FCD">
        <w:rPr>
          <w:rFonts w:ascii="Times New Roman" w:hAnsi="Times New Roman"/>
          <w:sz w:val="24"/>
          <w:szCs w:val="24"/>
        </w:rPr>
        <w:t xml:space="preserve"> схемы строения атомов химических элементов -неметаллов;</w:t>
      </w:r>
    </w:p>
    <w:p w14:paraId="2EAA3325"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-давать характеристику элементам-неметаллам на основе их положения в ПСХЭ;</w:t>
      </w:r>
    </w:p>
    <w:p w14:paraId="5278D234"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объяснять</w:t>
      </w:r>
      <w:r w:rsidRPr="005B7FCD">
        <w:rPr>
          <w:rFonts w:ascii="Times New Roman" w:hAnsi="Times New Roman"/>
          <w:sz w:val="24"/>
          <w:szCs w:val="24"/>
        </w:rPr>
        <w:t xml:space="preserve"> сходство и различие в строении атомов элементов-неметаллов;</w:t>
      </w:r>
    </w:p>
    <w:p w14:paraId="002504D6"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объяснять</w:t>
      </w:r>
      <w:r w:rsidRPr="005B7FCD">
        <w:rPr>
          <w:rFonts w:ascii="Times New Roman" w:hAnsi="Times New Roman"/>
          <w:sz w:val="24"/>
          <w:szCs w:val="24"/>
        </w:rPr>
        <w:t xml:space="preserve"> закономерности  изменения свойств химических элементов-неметаллов;</w:t>
      </w:r>
    </w:p>
    <w:p w14:paraId="27374775"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 xml:space="preserve"> характеризовать</w:t>
      </w:r>
      <w:r w:rsidRPr="005B7FCD">
        <w:rPr>
          <w:rFonts w:ascii="Times New Roman" w:hAnsi="Times New Roman"/>
          <w:sz w:val="24"/>
          <w:szCs w:val="24"/>
        </w:rPr>
        <w:t xml:space="preserve"> химические элементы-неметаллы малых периодов;</w:t>
      </w:r>
    </w:p>
    <w:p w14:paraId="0EBD1273"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описывать</w:t>
      </w:r>
      <w:r w:rsidRPr="005B7FCD">
        <w:rPr>
          <w:rFonts w:ascii="Times New Roman" w:hAnsi="Times New Roman"/>
          <w:sz w:val="24"/>
          <w:szCs w:val="24"/>
        </w:rPr>
        <w:t xml:space="preserve"> свойства высших оксидов химических элементов-неметаллов малых периодов, а также  общие свойства  соответствующих им кислот;</w:t>
      </w:r>
    </w:p>
    <w:p w14:paraId="06797775"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-сравнивать неметаллы с металлами </w:t>
      </w:r>
    </w:p>
    <w:p w14:paraId="7CE88763"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составлять схемы строения атомов галогенов;</w:t>
      </w:r>
    </w:p>
    <w:p w14:paraId="7F9ED088"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-на основании строения атомов объяснять изменение свойств галогенов в группе;</w:t>
      </w:r>
    </w:p>
    <w:p w14:paraId="0AB2DD15"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реакций с точки зрения ОВР</w:t>
      </w:r>
    </w:p>
    <w:p w14:paraId="0AD822DC"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-характеризовать химические элементы подгруппы серы;</w:t>
      </w:r>
    </w:p>
    <w:p w14:paraId="20BDF630"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химических реакций в молекулярном и с точки зрения ОВР</w:t>
      </w:r>
    </w:p>
    <w:p w14:paraId="329A65FB"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описывать свойства аммиака с точки зрения ОВР и его физиологическое воздействие на организм</w:t>
      </w:r>
    </w:p>
    <w:p w14:paraId="68472027"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обращаться с химической посудой и лабораторным оборудованием;</w:t>
      </w:r>
    </w:p>
    <w:p w14:paraId="0BA96D6F"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-получать и собирать аммиак;</w:t>
      </w:r>
    </w:p>
    <w:p w14:paraId="7DD7F910"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-распознавать опытным путем аммиак</w:t>
      </w:r>
    </w:p>
    <w:p w14:paraId="617ACE6D"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составлять схемы строения атомов элементов подгруппы углерода</w:t>
      </w:r>
    </w:p>
    <w:p w14:paraId="3F4E0FED"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составлять формулы соединений углерода и кремния, иллюстрирующие свойства карбонатов и силикатов</w:t>
      </w:r>
    </w:p>
    <w:p w14:paraId="30C5D941"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-распознавать растворы кислот и щелочей, хлорид-, сульфат-, карбонат-ионы и ионы аммония;</w:t>
      </w:r>
    </w:p>
    <w:p w14:paraId="312C6A81" w14:textId="77777777"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xml:space="preserve">- </w:t>
      </w:r>
      <w:r w:rsidRPr="005B7FCD">
        <w:rPr>
          <w:rFonts w:ascii="Times New Roman" w:hAnsi="Times New Roman"/>
          <w:sz w:val="24"/>
          <w:szCs w:val="24"/>
          <w:u w:val="single"/>
        </w:rPr>
        <w:t>описывать</w:t>
      </w:r>
      <w:r w:rsidRPr="005B7FCD">
        <w:rPr>
          <w:rFonts w:ascii="Times New Roman" w:hAnsi="Times New Roman"/>
          <w:sz w:val="24"/>
          <w:szCs w:val="24"/>
        </w:rPr>
        <w:t xml:space="preserve"> химическое загрязнение окружающей среды как следствие производственных процессов, способы защиты от загрязнений</w:t>
      </w:r>
    </w:p>
    <w:p w14:paraId="0FFEB32E" w14:textId="77777777" w:rsidR="005B7FCD" w:rsidRPr="005B7FCD" w:rsidRDefault="005B7FCD" w:rsidP="005B7FCD">
      <w:pPr>
        <w:pStyle w:val="a5"/>
        <w:numPr>
          <w:ilvl w:val="0"/>
          <w:numId w:val="24"/>
        </w:numPr>
        <w:spacing w:after="0" w:line="240" w:lineRule="auto"/>
        <w:ind w:left="0" w:firstLine="0"/>
        <w:jc w:val="both"/>
        <w:rPr>
          <w:rFonts w:ascii="Times New Roman" w:hAnsi="Times New Roman"/>
          <w:color w:val="000000"/>
          <w:sz w:val="24"/>
          <w:szCs w:val="24"/>
        </w:rPr>
      </w:pPr>
      <w:r w:rsidRPr="005B7FCD">
        <w:rPr>
          <w:rFonts w:ascii="Times New Roman" w:hAnsi="Times New Roman"/>
          <w:color w:val="000000"/>
          <w:sz w:val="24"/>
          <w:szCs w:val="24"/>
        </w:rPr>
        <w:t xml:space="preserve">использовать приобретенные знания и умения в практической деятельности и повседневной жизни для: </w:t>
      </w:r>
    </w:p>
    <w:p w14:paraId="392C96CC" w14:textId="77777777" w:rsidR="005B7FCD" w:rsidRPr="005B7FCD" w:rsidRDefault="005B7FCD" w:rsidP="005B7FCD">
      <w:pPr>
        <w:autoSpaceDN w:val="0"/>
        <w:spacing w:after="0"/>
        <w:ind w:left="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объяснения химических явлений, происходящих в природе, быту и на производстве; </w:t>
      </w:r>
    </w:p>
    <w:p w14:paraId="7EA1D497" w14:textId="77777777"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lastRenderedPageBreak/>
        <w:t xml:space="preserve">экологически грамотного поведения в окружающей среде; </w:t>
      </w:r>
    </w:p>
    <w:p w14:paraId="2165A5CF" w14:textId="77777777"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оценки влияния химического загрязнения окружающей среды на организм человека и другие живые организмы; </w:t>
      </w:r>
    </w:p>
    <w:p w14:paraId="5396C0E7" w14:textId="77777777"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безопасного обращения с горючими и токсичными веществами, лабораторным оборудованием; </w:t>
      </w:r>
    </w:p>
    <w:p w14:paraId="59733B6D" w14:textId="77777777"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критической оценки достоверности химической информации, поступающей из разных источников. </w:t>
      </w:r>
    </w:p>
    <w:p w14:paraId="34BBB8D0" w14:textId="77777777" w:rsidR="005378CD" w:rsidRPr="00624F6F" w:rsidRDefault="005378CD" w:rsidP="005378CD">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«Введение в химию. Предмет химии»</w:t>
      </w:r>
    </w:p>
    <w:p w14:paraId="20ADD2D7"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r w:rsidRPr="00624F6F">
        <w:rPr>
          <w:rFonts w:ascii="Times New Roman" w:hAnsi="Times New Roman" w:cs="Times New Roman"/>
          <w:color w:val="1D1B11" w:themeColor="background2" w:themeShade="1A"/>
          <w:sz w:val="24"/>
          <w:szCs w:val="24"/>
        </w:rPr>
        <w:tab/>
      </w:r>
    </w:p>
    <w:p w14:paraId="477E3C53" w14:textId="77777777" w:rsidR="005378CD" w:rsidRPr="00624F6F" w:rsidRDefault="005378CD" w:rsidP="005378CD">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Раскрывать смысл основных понятий: вещество, химический элемент, относительная атомная и молекулярная массы; </w:t>
      </w:r>
    </w:p>
    <w:p w14:paraId="50DD1B29" w14:textId="77777777" w:rsidR="005378CD" w:rsidRPr="00624F6F" w:rsidRDefault="005378CD" w:rsidP="005378CD">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называть химические элементы;</w:t>
      </w:r>
    </w:p>
    <w:p w14:paraId="4D67DA05" w14:textId="77777777" w:rsidR="005378CD" w:rsidRPr="00624F6F" w:rsidRDefault="005378CD" w:rsidP="005378CD">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14:paraId="2423E1C3" w14:textId="77777777" w:rsidR="005378CD" w:rsidRPr="00624F6F" w:rsidRDefault="005378CD" w:rsidP="005378CD">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соблюдать правила техники безопасности при проведении наблюдений и опытов</w:t>
      </w:r>
    </w:p>
    <w:p w14:paraId="0F98B78E"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14:paraId="70C68186" w14:textId="77777777" w:rsidR="005378CD" w:rsidRPr="00624F6F" w:rsidRDefault="005378CD" w:rsidP="005378CD">
      <w:pPr>
        <w:pStyle w:val="a5"/>
        <w:numPr>
          <w:ilvl w:val="0"/>
          <w:numId w:val="14"/>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определять роль различных веществ в природе и технике;</w:t>
      </w:r>
    </w:p>
    <w:p w14:paraId="0A63E1B3" w14:textId="77777777" w:rsidR="005378CD" w:rsidRPr="00624F6F" w:rsidRDefault="005378CD" w:rsidP="005378CD">
      <w:pPr>
        <w:pStyle w:val="a5"/>
        <w:numPr>
          <w:ilvl w:val="0"/>
          <w:numId w:val="14"/>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характеризовать методы химической науки (наблюдение, сравнение, эксперимент, измерение) и их роль в познании природы</w:t>
      </w:r>
    </w:p>
    <w:p w14:paraId="34D658C9" w14:textId="77777777" w:rsidR="005378CD" w:rsidRPr="00624F6F" w:rsidRDefault="005378CD" w:rsidP="005378CD">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«Атомы химических элементов»</w:t>
      </w:r>
    </w:p>
    <w:p w14:paraId="1E18D8CF"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14:paraId="3A42431C" w14:textId="77777777" w:rsidR="005378CD" w:rsidRPr="00624F6F" w:rsidRDefault="005378CD" w:rsidP="005378CD">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Раскрывать смысл основных понятий: атом, изотопы, химическая связь, электроотрицательность;</w:t>
      </w:r>
    </w:p>
    <w:p w14:paraId="1B154EB5" w14:textId="77777777" w:rsidR="005378CD" w:rsidRPr="00624F6F" w:rsidRDefault="005378CD" w:rsidP="005378CD">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Объяснять физический смысл порядкового номера элемента, номера группы, номера периода;</w:t>
      </w:r>
    </w:p>
    <w:p w14:paraId="1B793ED0" w14:textId="77777777" w:rsidR="005378CD" w:rsidRPr="00624F6F" w:rsidRDefault="005378CD" w:rsidP="005378CD">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схемы строения атомов первых 20 элементов периодической системы Д.И.Менделеева;</w:t>
      </w:r>
    </w:p>
    <w:p w14:paraId="156B68DD" w14:textId="77777777" w:rsidR="005378CD" w:rsidRPr="00624F6F" w:rsidRDefault="005378CD" w:rsidP="005378CD">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различать виды химической связи: ионную, ковалентную полярную, ковалентную неполярную и металлическую;</w:t>
      </w:r>
    </w:p>
    <w:p w14:paraId="54A29BB5" w14:textId="77777777" w:rsidR="005378CD" w:rsidRPr="00624F6F" w:rsidRDefault="005378CD" w:rsidP="005378CD">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изображать электронно-ионные формулы веществ, образованных химическими связями разного вида.</w:t>
      </w:r>
    </w:p>
    <w:p w14:paraId="7D3C5C25"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14:paraId="0FA7FF24" w14:textId="77777777" w:rsidR="005378CD" w:rsidRPr="00624F6F" w:rsidRDefault="005378CD" w:rsidP="005378CD">
      <w:pPr>
        <w:pStyle w:val="a5"/>
        <w:numPr>
          <w:ilvl w:val="0"/>
          <w:numId w:val="13"/>
        </w:numPr>
        <w:spacing w:after="0" w:line="240" w:lineRule="auto"/>
        <w:ind w:left="714" w:hanging="357"/>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осознавать значение теоретических знаний для практической деятельности человека;</w:t>
      </w:r>
    </w:p>
    <w:p w14:paraId="3AF3B9C2" w14:textId="77777777" w:rsidR="005378CD" w:rsidRPr="00624F6F" w:rsidRDefault="005378CD" w:rsidP="005378CD">
      <w:pPr>
        <w:pStyle w:val="a5"/>
        <w:numPr>
          <w:ilvl w:val="0"/>
          <w:numId w:val="13"/>
        </w:numPr>
        <w:spacing w:after="0" w:line="240" w:lineRule="auto"/>
        <w:ind w:left="714" w:hanging="357"/>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описывать изученные объекты как системы, применяя логику системного анализа</w:t>
      </w:r>
    </w:p>
    <w:p w14:paraId="332A0B5D" w14:textId="77777777" w:rsidR="005378CD" w:rsidRPr="00624F6F" w:rsidRDefault="005378CD" w:rsidP="005378CD">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«Простые вещества»</w:t>
      </w:r>
    </w:p>
    <w:p w14:paraId="6F02B7FD"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14:paraId="56595082" w14:textId="77777777" w:rsidR="005378CD" w:rsidRPr="00624F6F" w:rsidRDefault="005378CD" w:rsidP="005378CD">
      <w:pPr>
        <w:pStyle w:val="a5"/>
        <w:numPr>
          <w:ilvl w:val="0"/>
          <w:numId w:val="16"/>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классифицировать химические элементы на металлы, неметаллы, инертные элементы (газы) для осознания важности упорядоченности научных знаний;</w:t>
      </w:r>
    </w:p>
    <w:p w14:paraId="3B725EC6" w14:textId="77777777" w:rsidR="005378CD" w:rsidRPr="00624F6F" w:rsidRDefault="005378CD" w:rsidP="005378CD">
      <w:pPr>
        <w:pStyle w:val="a5"/>
        <w:numPr>
          <w:ilvl w:val="0"/>
          <w:numId w:val="16"/>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w:t>
      </w:r>
      <w:r w:rsidRPr="00624F6F">
        <w:rPr>
          <w:rStyle w:val="c24"/>
          <w:rFonts w:ascii="Times New Roman" w:hAnsi="Times New Roman"/>
          <w:color w:val="1D1B11" w:themeColor="background2" w:themeShade="1A"/>
          <w:sz w:val="24"/>
          <w:szCs w:val="24"/>
        </w:rPr>
        <w:t xml:space="preserve">ычислять </w:t>
      </w:r>
      <w:r w:rsidRPr="00624F6F">
        <w:rPr>
          <w:rFonts w:ascii="Times New Roman" w:hAnsi="Times New Roman"/>
          <w:color w:val="1D1B11" w:themeColor="background2" w:themeShade="1A"/>
          <w:sz w:val="24"/>
          <w:szCs w:val="24"/>
        </w:rPr>
        <w:t>количество вещества, объем или массу по количеству вещества;</w:t>
      </w:r>
    </w:p>
    <w:p w14:paraId="2DAA99B6"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p>
    <w:p w14:paraId="04D7B569"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14:paraId="62572BE6" w14:textId="77777777" w:rsidR="005378CD" w:rsidRPr="00624F6F" w:rsidRDefault="005378CD" w:rsidP="005378CD">
      <w:pPr>
        <w:pStyle w:val="a5"/>
        <w:numPr>
          <w:ilvl w:val="0"/>
          <w:numId w:val="17"/>
        </w:numPr>
        <w:spacing w:after="0" w:line="240" w:lineRule="auto"/>
        <w:rPr>
          <w:rFonts w:ascii="Times New Roman" w:hAnsi="Times New Roman"/>
          <w:b/>
          <w:color w:val="1D1B11" w:themeColor="background2" w:themeShade="1A"/>
          <w:sz w:val="24"/>
          <w:szCs w:val="24"/>
        </w:rPr>
      </w:pPr>
      <w:r w:rsidRPr="00624F6F">
        <w:rPr>
          <w:rFonts w:ascii="Times New Roman" w:hAnsi="Times New Roman"/>
          <w:color w:val="1D1B11" w:themeColor="background2" w:themeShade="1A"/>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w:t>
      </w:r>
    </w:p>
    <w:p w14:paraId="453BFD95" w14:textId="77777777" w:rsidR="005378CD" w:rsidRPr="00624F6F" w:rsidRDefault="005378CD" w:rsidP="005378CD">
      <w:pPr>
        <w:pStyle w:val="a5"/>
        <w:numPr>
          <w:ilvl w:val="0"/>
          <w:numId w:val="17"/>
        </w:numPr>
        <w:spacing w:after="0" w:line="240" w:lineRule="auto"/>
        <w:rPr>
          <w:rFonts w:ascii="Times New Roman" w:hAnsi="Times New Roman"/>
          <w:b/>
          <w:color w:val="1D1B11" w:themeColor="background2" w:themeShade="1A"/>
          <w:sz w:val="24"/>
          <w:szCs w:val="24"/>
        </w:rPr>
      </w:pPr>
      <w:r w:rsidRPr="00624F6F">
        <w:rPr>
          <w:rFonts w:ascii="Times New Roman" w:hAnsi="Times New Roman"/>
          <w:color w:val="1D1B11" w:themeColor="background2" w:themeShade="1A"/>
          <w:sz w:val="24"/>
          <w:szCs w:val="24"/>
        </w:rPr>
        <w:t xml:space="preserve"> проявлять готовность к уважению иной точки зрения при обсуждении результатов выполненной работы</w:t>
      </w:r>
    </w:p>
    <w:p w14:paraId="297C0D9B" w14:textId="77777777" w:rsidR="005378CD" w:rsidRPr="00624F6F" w:rsidRDefault="005378CD" w:rsidP="005378CD">
      <w:pPr>
        <w:spacing w:after="0" w:line="240" w:lineRule="auto"/>
        <w:rPr>
          <w:rFonts w:ascii="Times New Roman" w:hAnsi="Times New Roman" w:cs="Times New Roman"/>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«Соединения химических элементов»</w:t>
      </w:r>
    </w:p>
    <w:p w14:paraId="1722A9EF"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14:paraId="27DDF943" w14:textId="77777777" w:rsidR="005378CD" w:rsidRPr="00624F6F" w:rsidRDefault="005378CD" w:rsidP="005378CD">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определять степень окисления элемента в соединениях;</w:t>
      </w:r>
    </w:p>
    <w:p w14:paraId="09B0451A" w14:textId="77777777" w:rsidR="005378CD" w:rsidRPr="00624F6F" w:rsidRDefault="005378CD" w:rsidP="005378CD">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Style w:val="c24"/>
          <w:rFonts w:ascii="Times New Roman" w:hAnsi="Times New Roman"/>
          <w:color w:val="1D1B11" w:themeColor="background2" w:themeShade="1A"/>
          <w:sz w:val="24"/>
          <w:szCs w:val="24"/>
        </w:rPr>
        <w:t>определять</w:t>
      </w:r>
      <w:r w:rsidRPr="00624F6F">
        <w:rPr>
          <w:rStyle w:val="c17"/>
          <w:rFonts w:ascii="Times New Roman" w:hAnsi="Times New Roman"/>
          <w:color w:val="1D1B11" w:themeColor="background2" w:themeShade="1A"/>
          <w:sz w:val="24"/>
          <w:szCs w:val="24"/>
        </w:rPr>
        <w:t> </w:t>
      </w:r>
      <w:r w:rsidRPr="00624F6F">
        <w:rPr>
          <w:rFonts w:ascii="Times New Roman" w:hAnsi="Times New Roman"/>
          <w:color w:val="1D1B11" w:themeColor="background2" w:themeShade="1A"/>
          <w:sz w:val="24"/>
          <w:szCs w:val="24"/>
        </w:rPr>
        <w:t xml:space="preserve"> принадлежность веществ к определенному классу неорганических веществ;</w:t>
      </w:r>
    </w:p>
    <w:p w14:paraId="4A57AE0B" w14:textId="77777777" w:rsidR="005378CD" w:rsidRPr="00624F6F" w:rsidRDefault="005378CD" w:rsidP="005378CD">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iCs/>
          <w:color w:val="1D1B11" w:themeColor="background2" w:themeShade="1A"/>
          <w:sz w:val="24"/>
          <w:szCs w:val="24"/>
        </w:rPr>
        <w:lastRenderedPageBreak/>
        <w:t> </w:t>
      </w:r>
      <w:r w:rsidRPr="00624F6F">
        <w:rPr>
          <w:rFonts w:ascii="Times New Roman" w:hAnsi="Times New Roman"/>
          <w:color w:val="1D1B11" w:themeColor="background2" w:themeShade="1A"/>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14:paraId="20BCAD4C" w14:textId="77777777" w:rsidR="005378CD" w:rsidRPr="00624F6F" w:rsidRDefault="005378CD" w:rsidP="005378CD">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выявлять зависимость свойств веществ от строения их кристаллических решёток: ионных, атомных, молекулярных, металлических;</w:t>
      </w:r>
    </w:p>
    <w:p w14:paraId="0150F329" w14:textId="77777777" w:rsidR="005378CD" w:rsidRPr="00624F6F" w:rsidRDefault="005378CD" w:rsidP="005378CD">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приготовлять растворы с определённой массовой долей растворённого вещества;</w:t>
      </w:r>
    </w:p>
    <w:p w14:paraId="198D285D" w14:textId="77777777" w:rsidR="005378CD" w:rsidRPr="00624F6F" w:rsidRDefault="005378CD" w:rsidP="005378CD">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формулы неорганических соединений по степеням окисления элементов, а также зарядам ионов, указанным в таблице растворимости кислот, оснований и солей;</w:t>
      </w:r>
    </w:p>
    <w:p w14:paraId="575241AA" w14:textId="77777777" w:rsidR="005378CD" w:rsidRPr="00624F6F" w:rsidRDefault="005378CD" w:rsidP="005378CD">
      <w:pPr>
        <w:spacing w:after="0" w:line="240" w:lineRule="auto"/>
        <w:ind w:left="360"/>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14:paraId="09ADFFD9" w14:textId="77777777" w:rsidR="005378CD" w:rsidRPr="00624F6F" w:rsidRDefault="005378CD" w:rsidP="005378CD">
      <w:pPr>
        <w:pStyle w:val="c2"/>
        <w:numPr>
          <w:ilvl w:val="0"/>
          <w:numId w:val="19"/>
        </w:numPr>
        <w:spacing w:before="0" w:beforeAutospacing="0" w:after="0" w:afterAutospacing="0"/>
        <w:rPr>
          <w:color w:val="1D1B11" w:themeColor="background2" w:themeShade="1A"/>
        </w:rPr>
      </w:pPr>
      <w:r w:rsidRPr="00624F6F">
        <w:rPr>
          <w:rStyle w:val="c17"/>
          <w:color w:val="1D1B11" w:themeColor="background2" w:themeShade="1A"/>
        </w:rPr>
        <w:t xml:space="preserve">использовать приобретенные знания и умения в практической деятельности и повседневной жизни </w:t>
      </w:r>
      <w:r w:rsidRPr="00624F6F">
        <w:rPr>
          <w:color w:val="1D1B11" w:themeColor="background2" w:themeShade="1A"/>
        </w:rPr>
        <w:t>дляприготовления растворов заданной концентрации.</w:t>
      </w:r>
    </w:p>
    <w:p w14:paraId="733CE4F9" w14:textId="77777777" w:rsidR="005378CD" w:rsidRPr="00624F6F" w:rsidRDefault="005378CD" w:rsidP="005378CD">
      <w:pPr>
        <w:spacing w:after="0" w:line="240" w:lineRule="auto"/>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«Изменения, происходящие с веществами»</w:t>
      </w:r>
    </w:p>
    <w:p w14:paraId="022906B1"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14:paraId="7AF26CDE" w14:textId="77777777" w:rsidR="005378CD" w:rsidRPr="00624F6F" w:rsidRDefault="005378CD" w:rsidP="005378CD">
      <w:pPr>
        <w:pStyle w:val="a5"/>
        <w:numPr>
          <w:ilvl w:val="0"/>
          <w:numId w:val="19"/>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химических процессов в природе;</w:t>
      </w:r>
    </w:p>
    <w:p w14:paraId="4147862C" w14:textId="77777777" w:rsidR="005378CD" w:rsidRPr="00624F6F" w:rsidRDefault="005378CD" w:rsidP="005378CD">
      <w:pPr>
        <w:pStyle w:val="a5"/>
        <w:numPr>
          <w:ilvl w:val="0"/>
          <w:numId w:val="19"/>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изображать сущность химических реакций с помощью химических уравнений;</w:t>
      </w:r>
    </w:p>
    <w:p w14:paraId="6FF32AC3" w14:textId="77777777" w:rsidR="005378CD" w:rsidRPr="00624F6F" w:rsidRDefault="005378CD" w:rsidP="005378CD">
      <w:pPr>
        <w:pStyle w:val="a5"/>
        <w:numPr>
          <w:ilvl w:val="0"/>
          <w:numId w:val="18"/>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объяснять различные способы классификации химических реакций; </w:t>
      </w:r>
    </w:p>
    <w:p w14:paraId="5EBC6071" w14:textId="77777777" w:rsidR="005378CD" w:rsidRPr="00624F6F" w:rsidRDefault="005378CD" w:rsidP="005378CD">
      <w:pPr>
        <w:pStyle w:val="a5"/>
        <w:numPr>
          <w:ilvl w:val="0"/>
          <w:numId w:val="18"/>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проводить химические опыты и эксперименты и объяснять их результаты;</w:t>
      </w:r>
    </w:p>
    <w:p w14:paraId="7BCCB493"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14:paraId="77387052" w14:textId="77777777" w:rsidR="005378CD" w:rsidRPr="00624F6F" w:rsidRDefault="005378CD" w:rsidP="005378CD">
      <w:pPr>
        <w:pStyle w:val="a5"/>
        <w:numPr>
          <w:ilvl w:val="0"/>
          <w:numId w:val="20"/>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понимать роль химических процессов, протекающих в природе;</w:t>
      </w:r>
    </w:p>
    <w:p w14:paraId="4B3A02FB" w14:textId="77777777" w:rsidR="005378CD" w:rsidRPr="00624F6F" w:rsidRDefault="005378CD" w:rsidP="005378CD">
      <w:pPr>
        <w:pStyle w:val="a5"/>
        <w:numPr>
          <w:ilvl w:val="0"/>
          <w:numId w:val="20"/>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грамотно обращаться с веществами в повседневной жизни.</w:t>
      </w:r>
    </w:p>
    <w:p w14:paraId="0B914781" w14:textId="77777777" w:rsidR="005378CD" w:rsidRPr="00624F6F" w:rsidRDefault="005378CD" w:rsidP="005378CD">
      <w:pPr>
        <w:spacing w:after="0" w:line="240" w:lineRule="auto"/>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 «Растворение. Растворы. Свойства растворов электролитов»</w:t>
      </w:r>
    </w:p>
    <w:p w14:paraId="5F70DE0D"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14:paraId="08038FCA"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раскрывать смысл основных понятий: растворы, электролит и неэлектролит, электролитическая диссоциация; окислитель и восстановитель, окисление и восстановление</w:t>
      </w:r>
    </w:p>
    <w:p w14:paraId="0BAFDD8D"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объяснять сущность реакций ионного обмена; </w:t>
      </w:r>
    </w:p>
    <w:p w14:paraId="74D3214B"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классифицировать оксиды и основания по свойствам, кислоты и соли по составу;</w:t>
      </w:r>
    </w:p>
    <w:p w14:paraId="62B1277D"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14:paraId="4144E052"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14:paraId="0A5E7193"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называть общие химические свойства, характерные для каждого из классов неорганических веществ: кислот, оснований, солей;</w:t>
      </w:r>
    </w:p>
    <w:p w14:paraId="6437C853"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реакций, подтверждающих химические свойства неорганических веществ: оксидов, кислот, оснований и солей;</w:t>
      </w:r>
    </w:p>
    <w:p w14:paraId="4B0D13A2"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окислительно-восстановительный баланс (для изученных реакций) по предложенным схемам реакций и определять вещество-окислитель и вещество-восстановитель в окислительно-восстановительных реакциях;</w:t>
      </w:r>
    </w:p>
    <w:p w14:paraId="4FB714E1" w14:textId="77777777" w:rsidR="005378CD" w:rsidRPr="00624F6F" w:rsidRDefault="005378CD" w:rsidP="005378CD">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проводить лабораторные опыты, подтверждающие химические свойства основных классов неорганических веществ;</w:t>
      </w:r>
    </w:p>
    <w:p w14:paraId="3DA8CC36" w14:textId="77777777" w:rsidR="005378CD" w:rsidRPr="00624F6F" w:rsidRDefault="005378CD" w:rsidP="005378CD">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14:paraId="0FAF109B" w14:textId="77777777" w:rsidR="005378CD" w:rsidRPr="00624F6F" w:rsidRDefault="005378CD" w:rsidP="005378CD">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молекулярные и полные ионные уравнения по сокращённым ионным уравнениям;</w:t>
      </w:r>
    </w:p>
    <w:p w14:paraId="4A1CCDBE" w14:textId="77777777" w:rsidR="005378CD" w:rsidRPr="00624F6F" w:rsidRDefault="005378CD" w:rsidP="005378CD">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реакций, подтверждающих существование взаимосвязи между основными классами неорганических веществ;</w:t>
      </w:r>
    </w:p>
    <w:p w14:paraId="4E0DDE25" w14:textId="77777777" w:rsidR="005378CD" w:rsidRPr="00624F6F" w:rsidRDefault="005378CD" w:rsidP="005378CD">
      <w:pPr>
        <w:pStyle w:val="a6"/>
        <w:numPr>
          <w:ilvl w:val="0"/>
          <w:numId w:val="22"/>
        </w:numPr>
        <w:spacing w:after="0" w:afterAutospacing="0" w:line="240" w:lineRule="auto"/>
        <w:rPr>
          <w:color w:val="1D1B11" w:themeColor="background2" w:themeShade="1A"/>
        </w:rPr>
      </w:pPr>
      <w:r w:rsidRPr="00624F6F">
        <w:rPr>
          <w:color w:val="1D1B11" w:themeColor="background2" w:themeShade="1A"/>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14:paraId="05100F68" w14:textId="77777777" w:rsidR="005378CD" w:rsidRDefault="005378CD" w:rsidP="005378CD">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выявлять существование генетической взаимосвязи между веществами в ряду: простое вещество — оксид — гидроксид — соль;</w:t>
      </w:r>
    </w:p>
    <w:p w14:paraId="542BB3B7" w14:textId="77777777" w:rsidR="005378CD" w:rsidRDefault="005378CD" w:rsidP="00B1615A">
      <w:pPr>
        <w:spacing w:after="0" w:line="240" w:lineRule="auto"/>
        <w:jc w:val="center"/>
        <w:rPr>
          <w:rFonts w:ascii="Times New Roman" w:eastAsia="Times New Roman" w:hAnsi="Times New Roman" w:cs="Times New Roman"/>
          <w:b/>
          <w:bCs/>
          <w:smallCaps/>
          <w:color w:val="000000"/>
          <w:sz w:val="24"/>
          <w:szCs w:val="24"/>
          <w:lang w:eastAsia="ru-RU"/>
        </w:rPr>
      </w:pPr>
    </w:p>
    <w:p w14:paraId="2B9A5065" w14:textId="77777777" w:rsidR="005B7FCD" w:rsidRPr="005B7FCD" w:rsidRDefault="005B7FCD" w:rsidP="00B1615A">
      <w:pPr>
        <w:spacing w:after="0" w:line="240" w:lineRule="auto"/>
        <w:jc w:val="center"/>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smallCaps/>
          <w:color w:val="000000"/>
          <w:sz w:val="24"/>
          <w:szCs w:val="24"/>
          <w:lang w:eastAsia="ru-RU"/>
        </w:rPr>
        <w:t>Основное содержание</w:t>
      </w:r>
      <w:r w:rsidR="004040EB">
        <w:rPr>
          <w:rFonts w:ascii="Times New Roman" w:eastAsia="Times New Roman" w:hAnsi="Times New Roman" w:cs="Times New Roman"/>
          <w:b/>
          <w:bCs/>
          <w:smallCaps/>
          <w:color w:val="000000"/>
          <w:sz w:val="24"/>
          <w:szCs w:val="24"/>
          <w:lang w:eastAsia="ru-RU"/>
        </w:rPr>
        <w:t xml:space="preserve"> учебного предмета</w:t>
      </w:r>
    </w:p>
    <w:p w14:paraId="5A0AEF28"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lastRenderedPageBreak/>
        <w:t>8 класс</w:t>
      </w:r>
    </w:p>
    <w:p w14:paraId="7085C1C5" w14:textId="77777777"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Введение</w:t>
      </w:r>
    </w:p>
    <w:p w14:paraId="5667A68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14:paraId="616BEAD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1. Модели (шаростержневые и Стюарта—Бриглеба) различных простых и сложных веществ.</w:t>
      </w:r>
    </w:p>
    <w:p w14:paraId="041D58F5"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14:paraId="74EA657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1. Атомы химических элементов</w:t>
      </w:r>
    </w:p>
    <w:p w14:paraId="5F43D52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14:paraId="48563A3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Состав атомных ядер: протоны, нейтроны. Относительная атомная масса. Взаимосвязь понятий «протон», «нейтрон», «относительная атомная масса».</w:t>
      </w:r>
    </w:p>
    <w:p w14:paraId="2F0487D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протонов в ядре атома — образование новых химических элементов.</w:t>
      </w:r>
    </w:p>
    <w:p w14:paraId="5BDCACA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14:paraId="3BD8898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Электроны. Строение электронных уровней атомов химических элементов малых периодов. Понятие о завершенном электронном уровне.</w:t>
      </w:r>
    </w:p>
    <w:p w14:paraId="7D214B2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14:paraId="014DC13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14:paraId="1EFAE42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14:paraId="1A0F7F5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Взаимодействие атомов металлов между собой — образование металлических кристаллов. Понятие о металлической связи.</w:t>
      </w:r>
    </w:p>
    <w:p w14:paraId="5F95036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14:paraId="72B0AA52"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 xml:space="preserve">Практические работы </w:t>
      </w:r>
      <w:r w:rsidRPr="005B7FCD">
        <w:rPr>
          <w:rFonts w:ascii="Times New Roman" w:eastAsia="Times New Roman" w:hAnsi="Times New Roman" w:cs="Times New Roman"/>
          <w:color w:val="000000"/>
          <w:sz w:val="24"/>
          <w:szCs w:val="24"/>
          <w:lang w:eastAsia="ru-RU"/>
        </w:rPr>
        <w:t>1. Приемы обращения с лабораторным оборудованием</w:t>
      </w:r>
      <w:r w:rsidR="00FD07C8">
        <w:rPr>
          <w:rFonts w:ascii="Times New Roman" w:eastAsia="Times New Roman" w:hAnsi="Times New Roman" w:cs="Times New Roman"/>
          <w:color w:val="000000"/>
          <w:sz w:val="24"/>
          <w:szCs w:val="24"/>
          <w:lang w:eastAsia="ru-RU"/>
        </w:rPr>
        <w:t>. 2. Наблюдение за изменениями , происходящими с горящей свечой, и их описание</w:t>
      </w:r>
      <w:r w:rsidRPr="005B7FCD">
        <w:rPr>
          <w:rFonts w:ascii="Times New Roman" w:eastAsia="Times New Roman" w:hAnsi="Times New Roman" w:cs="Times New Roman"/>
          <w:b/>
          <w:bCs/>
          <w:color w:val="000000"/>
          <w:sz w:val="24"/>
          <w:szCs w:val="24"/>
          <w:lang w:eastAsia="ru-RU"/>
        </w:rPr>
        <w:t xml:space="preserve">Контрольная работа 1 </w:t>
      </w:r>
      <w:r w:rsidRPr="005B7FCD">
        <w:rPr>
          <w:rFonts w:ascii="Times New Roman" w:eastAsia="Times New Roman" w:hAnsi="Times New Roman" w:cs="Times New Roman"/>
          <w:bCs/>
          <w:color w:val="000000"/>
          <w:sz w:val="24"/>
          <w:szCs w:val="24"/>
          <w:lang w:eastAsia="ru-RU"/>
        </w:rPr>
        <w:t>по теме: « Атомы химических элементов»</w:t>
      </w:r>
    </w:p>
    <w:p w14:paraId="7E8305C5" w14:textId="77777777"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Тема 2 Простые вещества </w:t>
      </w:r>
    </w:p>
    <w:p w14:paraId="03814BAF"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Положение металлов и неметаллов в Периодической системе химических элементов</w:t>
      </w:r>
    </w:p>
    <w:p w14:paraId="12412875"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 И.Менделеева.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w:t>
      </w:r>
    </w:p>
    <w:p w14:paraId="68B9C69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неметалические свойства простых веществ. Относительность этого понятия.</w:t>
      </w:r>
    </w:p>
    <w:p w14:paraId="3A04E15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Число Авогадро. Количество вещества. Моль. Молярная масса. Молярный объем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14:paraId="6845361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«молярный объем газов», «число Авогадро».</w:t>
      </w:r>
    </w:p>
    <w:p w14:paraId="423A1E9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Ознакомление с коллекцией металлов. Ознакомление с коллекцией неметаллов.</w:t>
      </w:r>
    </w:p>
    <w:p w14:paraId="4AB4BD8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2 </w:t>
      </w:r>
      <w:r w:rsidRPr="005B7FCD">
        <w:rPr>
          <w:rFonts w:ascii="Times New Roman" w:eastAsia="Times New Roman" w:hAnsi="Times New Roman" w:cs="Times New Roman"/>
          <w:bCs/>
          <w:color w:val="000000"/>
          <w:sz w:val="24"/>
          <w:szCs w:val="24"/>
          <w:lang w:eastAsia="ru-RU"/>
        </w:rPr>
        <w:t>по теме: « Простые вещества»</w:t>
      </w:r>
    </w:p>
    <w:p w14:paraId="12D7DE1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3. Соединения химических элементов</w:t>
      </w:r>
    </w:p>
    <w:p w14:paraId="7E70612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14:paraId="384C5A4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14:paraId="6431384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14:paraId="4F48E2B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Кислоты, их состав и названия. Классификация кислот. Представители кислот: серная, соляная, азотная. Понятие о шкале кислотности (шкала pH). Изменение окраски индикаторов.</w:t>
      </w:r>
    </w:p>
    <w:p w14:paraId="3A2F82E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14:paraId="4BBD45EF"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Аморфные и кристаллические вещества.</w:t>
      </w:r>
    </w:p>
    <w:p w14:paraId="3730CB4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Межмолекулярные взаимодействия. Типы кристаллических решеток. Зависимость свойств веществ от типов кристаллических решеток.</w:t>
      </w:r>
    </w:p>
    <w:p w14:paraId="65F21F8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14:paraId="14B0709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pH.</w:t>
      </w:r>
    </w:p>
    <w:p w14:paraId="4FDCE01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 Ознакомление со свойствами аммиака. Определение pH растворов кислоты, щелочи и воды. Определение pH лимонного и яблочного соков на срезе плодов. Ознакомление с коллекцией солей.Ознакомление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14:paraId="678DE73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 xml:space="preserve">Практические работы </w:t>
      </w:r>
      <w:r w:rsidRPr="005B7FCD">
        <w:rPr>
          <w:rFonts w:ascii="Times New Roman" w:eastAsia="Times New Roman" w:hAnsi="Times New Roman" w:cs="Times New Roman"/>
          <w:color w:val="000000"/>
          <w:sz w:val="24"/>
          <w:szCs w:val="24"/>
          <w:lang w:eastAsia="ru-RU"/>
        </w:rPr>
        <w:t xml:space="preserve"> 2. Приготовление раствора сахара и расчет его массовой доли в растворе </w:t>
      </w:r>
    </w:p>
    <w:p w14:paraId="49ECE5E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4. Изменения, происходящие с веществами</w:t>
      </w:r>
    </w:p>
    <w:p w14:paraId="203D9BF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явлений, связанных с изменениями, происходящими с веществом.</w:t>
      </w:r>
    </w:p>
    <w:p w14:paraId="7695885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14:paraId="619CF04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14:paraId="5CBB09A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14:paraId="0E6DD2B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14:paraId="26396CC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14:paraId="040FE8C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14:paraId="7161571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14:paraId="3E569D1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водорода с помощью диоксида марганца и каталазы картофеля или моркови; з) взаимодействие разбавленных кислот с металлами.</w:t>
      </w:r>
    </w:p>
    <w:p w14:paraId="1BD55AE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3. Признаки химических реакций. </w:t>
      </w:r>
    </w:p>
    <w:p w14:paraId="630CA701"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3 </w:t>
      </w:r>
      <w:r w:rsidRPr="005B7FCD">
        <w:rPr>
          <w:rFonts w:ascii="Times New Roman" w:eastAsia="Times New Roman" w:hAnsi="Times New Roman" w:cs="Times New Roman"/>
          <w:bCs/>
          <w:color w:val="000000"/>
          <w:sz w:val="24"/>
          <w:szCs w:val="24"/>
          <w:lang w:eastAsia="ru-RU"/>
        </w:rPr>
        <w:t>по теме: «Изменения, происходящие с веществами»</w:t>
      </w:r>
    </w:p>
    <w:p w14:paraId="776FCAD2" w14:textId="77777777" w:rsidR="005B7FCD" w:rsidRPr="005B7FCD" w:rsidRDefault="002F69E8"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w:t>
      </w:r>
      <w:r w:rsidR="005B7FCD" w:rsidRPr="005B7FCD">
        <w:rPr>
          <w:rFonts w:ascii="Times New Roman" w:eastAsia="Times New Roman" w:hAnsi="Times New Roman" w:cs="Times New Roman"/>
          <w:b/>
          <w:bCs/>
          <w:color w:val="000000"/>
          <w:sz w:val="24"/>
          <w:szCs w:val="24"/>
          <w:lang w:eastAsia="ru-RU"/>
        </w:rPr>
        <w:t>. Растворение. Растворы. Свойства растворов электролитов</w:t>
      </w:r>
    </w:p>
    <w:p w14:paraId="16C4C4F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14:paraId="15C5EA91"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w:t>
      </w:r>
    </w:p>
    <w:p w14:paraId="64C4692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Реакции обмена, идущие до конца.</w:t>
      </w:r>
    </w:p>
    <w:p w14:paraId="5E0405D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ионов и их свойства.</w:t>
      </w:r>
    </w:p>
    <w:p w14:paraId="5B61EEA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w:t>
      </w:r>
      <w:r w:rsidRPr="005B7FCD">
        <w:rPr>
          <w:rFonts w:ascii="Times New Roman" w:eastAsia="Times New Roman" w:hAnsi="Times New Roman" w:cs="Times New Roman"/>
          <w:color w:val="000000"/>
          <w:sz w:val="24"/>
          <w:szCs w:val="24"/>
          <w:lang w:eastAsia="ru-RU"/>
        </w:rPr>
        <w:lastRenderedPageBreak/>
        <w:t>Взаимодействие кислот с оксидами металлов. Взаимодействие кислот с основаниями —реакция нейтрализации. Взаимодействие кислот с солями. Использование таблицы растворимости для характеристики химических свойств кислот.</w:t>
      </w:r>
    </w:p>
    <w:p w14:paraId="570DC181"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14:paraId="45C5523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14:paraId="3DF01ED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Обобщение сведений об оксидах, их классификации и свойствах.</w:t>
      </w:r>
    </w:p>
    <w:p w14:paraId="3FDADDB1"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Генетические ряды металла и неметалла. Генетическая связь между классами неорганических веществ.</w:t>
      </w:r>
    </w:p>
    <w:p w14:paraId="4A7797C2"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Окислительно-восстановительные реакции.</w:t>
      </w:r>
    </w:p>
    <w:p w14:paraId="6905B9C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14:paraId="1BB3F782"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Свойства простых веществ — металлов и неметаллов, кислот и солей в свете окислительно-восстановительных реакций.</w:t>
      </w:r>
    </w:p>
    <w:p w14:paraId="622AFA42" w14:textId="77777777"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Взаимодействие растворов хлорида натрия и нитрата серебра. Получение нерастворимого гидроксида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осно́вных оксидов с кислотами.  Взаимодействие осно́вных оксидов с водой.  Взаимодействие кислотных оксидов с щелочами. </w:t>
      </w:r>
    </w:p>
    <w:p w14:paraId="25CFB37C" w14:textId="77777777"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14:paraId="2C25590A" w14:textId="77777777"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5. Решение экспериментальных задач.</w:t>
      </w:r>
    </w:p>
    <w:p w14:paraId="2FD5A8EE" w14:textId="77777777" w:rsidR="005B7FCD" w:rsidRPr="005B7FCD" w:rsidRDefault="005B7FCD" w:rsidP="00624F6F">
      <w:pPr>
        <w:spacing w:after="0" w:line="240" w:lineRule="auto"/>
        <w:jc w:val="both"/>
        <w:rPr>
          <w:rFonts w:ascii="Times New Roman" w:eastAsia="Times New Roman" w:hAnsi="Times New Roman" w:cs="Times New Roman"/>
          <w:b/>
          <w:color w:val="000000"/>
          <w:sz w:val="24"/>
          <w:szCs w:val="24"/>
          <w:lang w:eastAsia="ru-RU"/>
        </w:rPr>
      </w:pPr>
      <w:r w:rsidRPr="005B7FCD">
        <w:rPr>
          <w:rFonts w:ascii="Times New Roman" w:eastAsia="Times New Roman" w:hAnsi="Times New Roman" w:cs="Times New Roman"/>
          <w:b/>
          <w:color w:val="000000"/>
          <w:sz w:val="24"/>
          <w:szCs w:val="24"/>
          <w:lang w:eastAsia="ru-RU"/>
        </w:rPr>
        <w:t>Итоговая контрольная работа за курс химии 8 класса</w:t>
      </w:r>
    </w:p>
    <w:p w14:paraId="32BE7333" w14:textId="77777777" w:rsidR="00E94292" w:rsidRPr="00E94292" w:rsidRDefault="00E94292" w:rsidP="00E94292">
      <w:pPr>
        <w:pStyle w:val="a5"/>
        <w:spacing w:after="0" w:line="240" w:lineRule="auto"/>
        <w:jc w:val="both"/>
        <w:rPr>
          <w:rFonts w:ascii="Times New Roman" w:hAnsi="Times New Roman"/>
          <w:color w:val="1D1B11" w:themeColor="background2" w:themeShade="1A"/>
          <w:sz w:val="24"/>
          <w:szCs w:val="24"/>
        </w:rPr>
      </w:pPr>
    </w:p>
    <w:p w14:paraId="4F5642F8" w14:textId="77777777" w:rsidR="005B7FCD" w:rsidRPr="00624F6F"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624F6F">
        <w:rPr>
          <w:rFonts w:ascii="Times New Roman" w:eastAsia="Times New Roman" w:hAnsi="Times New Roman" w:cs="Times New Roman"/>
          <w:b/>
          <w:bCs/>
          <w:color w:val="000000"/>
          <w:sz w:val="24"/>
          <w:szCs w:val="24"/>
          <w:lang w:eastAsia="ru-RU"/>
        </w:rPr>
        <w:t>9 класс</w:t>
      </w:r>
    </w:p>
    <w:p w14:paraId="3B53FCF6" w14:textId="77777777"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Введение. Общая характеристика химических элементов и химических реакций</w:t>
      </w:r>
    </w:p>
    <w:p w14:paraId="201C2D2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Периодический закон и Периодическая система химических элементов Д. И. Менделеева</w:t>
      </w:r>
    </w:p>
    <w:p w14:paraId="73FDFFF2"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14:paraId="7250D6A1"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о переходных элементах. Амфотерность. Генетический ряд переходного элемента.</w:t>
      </w:r>
    </w:p>
    <w:p w14:paraId="2246D81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w:t>
      </w:r>
    </w:p>
    <w:p w14:paraId="12DD096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14:paraId="44BF8C5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14:paraId="0377B51C"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14:paraId="226B9BEF"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1. Получение гидроксида цинка и исследование его свойств. 2. Моделирование построения Периодической системы химических элементов Д. И.Менделеева</w:t>
      </w:r>
    </w:p>
    <w:p w14:paraId="1549F27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 Диагностическая контрольная работа </w:t>
      </w:r>
    </w:p>
    <w:p w14:paraId="50E7CCD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1. Металлы</w:t>
      </w:r>
    </w:p>
    <w:p w14:paraId="67AA5FD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14:paraId="0E2BD875"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Коррозия металлов и способы борьбы с ней. Металлы в природе. Общие способы их получения.</w:t>
      </w:r>
    </w:p>
    <w:p w14:paraId="431BC510"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щелочных металлов. </w:t>
      </w:r>
      <w:r w:rsidRPr="005B7FCD">
        <w:rPr>
          <w:rFonts w:ascii="Times New Roman" w:eastAsia="Times New Roman" w:hAnsi="Times New Roman" w:cs="Times New Roman"/>
          <w:color w:val="000000"/>
          <w:sz w:val="24"/>
          <w:szCs w:val="24"/>
          <w:lang w:eastAsia="ru-RU"/>
        </w:rPr>
        <w:t>Металлы в природе. Общие способы их получения. Строение атомов. Щелочные металлы — простые вещества. Важнейшие соединения щелочных металлов —оксиды, гидроксиды и соли (хлориды, карбонаты, сульфаты, нитраты), их свойства и применение в народном хозяйстве. Калийные удобрения.</w:t>
      </w:r>
    </w:p>
    <w:p w14:paraId="1B63D85F"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элементов главной подгруппы II группы. </w:t>
      </w:r>
      <w:r w:rsidRPr="005B7FCD">
        <w:rPr>
          <w:rFonts w:ascii="Times New Roman" w:eastAsia="Times New Roman" w:hAnsi="Times New Roman" w:cs="Times New Roman"/>
          <w:color w:val="000000"/>
          <w:sz w:val="24"/>
          <w:szCs w:val="24"/>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14:paraId="60707B05"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Алюминий. </w:t>
      </w:r>
      <w:r w:rsidRPr="005B7FCD">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14:paraId="562C45B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Железо. </w:t>
      </w:r>
      <w:r w:rsidRPr="005B7FCD">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14:paraId="7B7C0BBE"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Образцы щелочных и щелочноземельных металлов. Образцы сплавов. Взаимодействие растворов кислот и солей с металлами. Получение гидроксида алюминия и исследование его свойств. Взаимодействие железа с соляной кислотой. Получение гидроксидов железа (II) и (III) и изучение их свойств.</w:t>
      </w:r>
    </w:p>
    <w:p w14:paraId="60DB7F0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w:t>
      </w:r>
      <w:r w:rsidRPr="005B7FCD">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14:paraId="5FA5AF1F" w14:textId="77777777"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№1 </w:t>
      </w:r>
      <w:r w:rsidRPr="005B7FCD">
        <w:rPr>
          <w:rFonts w:ascii="Times New Roman" w:eastAsia="Times New Roman" w:hAnsi="Times New Roman" w:cs="Times New Roman"/>
          <w:bCs/>
          <w:color w:val="000000"/>
          <w:sz w:val="24"/>
          <w:szCs w:val="24"/>
          <w:lang w:eastAsia="ru-RU"/>
        </w:rPr>
        <w:t>по теме : Металлы»</w:t>
      </w:r>
    </w:p>
    <w:p w14:paraId="723C283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3. Неметаллы</w:t>
      </w:r>
    </w:p>
    <w:p w14:paraId="08DF3AF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Общая характеристика неметаллов: положение в Периодической системе химических элементов Д. И.Менделеева,</w:t>
      </w:r>
    </w:p>
    <w:p w14:paraId="76E5FB1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14:paraId="6FDF31C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Водород. </w:t>
      </w:r>
      <w:r w:rsidRPr="005B7FCD">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14:paraId="608623AB"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Вода. </w:t>
      </w:r>
      <w:r w:rsidRPr="005B7FCD">
        <w:rPr>
          <w:rFonts w:ascii="Times New Roman" w:eastAsia="Times New Roman" w:hAnsi="Times New Roman" w:cs="Times New Roman"/>
          <w:color w:val="000000"/>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14:paraId="151338C1"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галогенов. </w:t>
      </w:r>
      <w:r w:rsidRPr="005B7FCD">
        <w:rPr>
          <w:rFonts w:ascii="Times New Roman" w:eastAsia="Times New Roman" w:hAnsi="Times New Roman" w:cs="Times New Roman"/>
          <w:color w:val="000000"/>
          <w:sz w:val="24"/>
          <w:szCs w:val="24"/>
          <w:lang w:eastAsia="ru-RU"/>
        </w:rPr>
        <w:t>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14:paraId="1D75119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Сера. </w:t>
      </w:r>
      <w:r w:rsidRPr="005B7FCD">
        <w:rPr>
          <w:rFonts w:ascii="Times New Roman" w:eastAsia="Times New Roman" w:hAnsi="Times New Roman" w:cs="Times New Roman"/>
          <w:color w:val="000000"/>
          <w:sz w:val="24"/>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14:paraId="2F30A0A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Азот. </w:t>
      </w:r>
      <w:r w:rsidRPr="005B7FCD">
        <w:rPr>
          <w:rFonts w:ascii="Times New Roman" w:eastAsia="Times New Roman" w:hAnsi="Times New Roman" w:cs="Times New Roman"/>
          <w:color w:val="000000"/>
          <w:sz w:val="24"/>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14:paraId="778FF57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Фосфор. </w:t>
      </w:r>
      <w:r w:rsidRPr="005B7FCD">
        <w:rPr>
          <w:rFonts w:ascii="Times New Roman" w:eastAsia="Times New Roman" w:hAnsi="Times New Roman" w:cs="Times New Roman"/>
          <w:color w:val="000000"/>
          <w:sz w:val="24"/>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14:paraId="68C9BFE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Углерод. </w:t>
      </w:r>
      <w:r w:rsidRPr="005B7FCD">
        <w:rPr>
          <w:rFonts w:ascii="Times New Roman" w:eastAsia="Times New Roman" w:hAnsi="Times New Roman" w:cs="Times New Roman"/>
          <w:color w:val="000000"/>
          <w:sz w:val="24"/>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14:paraId="1ED41F18"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Кремний. </w:t>
      </w:r>
      <w:r w:rsidRPr="005B7FCD">
        <w:rPr>
          <w:rFonts w:ascii="Times New Roman" w:eastAsia="Times New Roman" w:hAnsi="Times New Roman" w:cs="Times New Roman"/>
          <w:color w:val="000000"/>
          <w:sz w:val="24"/>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14:paraId="4AB9A034"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Получение и распознавание водорода. Качественная реакция на галогенид-ионы..  Взаимодействие концентрированной азотной кислоты с медью.</w:t>
      </w:r>
    </w:p>
    <w:p w14:paraId="4E43C57A"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14:paraId="18FBCA51"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w:t>
      </w:r>
      <w:r w:rsidRPr="005B7FCD">
        <w:rPr>
          <w:rFonts w:ascii="Times New Roman" w:eastAsia="Times New Roman" w:hAnsi="Times New Roman" w:cs="Times New Roman"/>
          <w:color w:val="000000"/>
          <w:sz w:val="24"/>
          <w:szCs w:val="24"/>
          <w:lang w:eastAsia="ru-RU"/>
        </w:rPr>
        <w:t xml:space="preserve"> 4. Решение экспериментальных задач по теме «Подгруппа кислорода». 5.</w:t>
      </w:r>
      <w:r w:rsidR="00B11A2A" w:rsidRPr="005B7FCD">
        <w:rPr>
          <w:rFonts w:ascii="Times New Roman" w:eastAsia="Times New Roman" w:hAnsi="Times New Roman" w:cs="Times New Roman"/>
          <w:color w:val="000000"/>
          <w:sz w:val="24"/>
          <w:szCs w:val="24"/>
          <w:lang w:eastAsia="ru-RU"/>
        </w:rPr>
        <w:t>Решение экспериментальных за</w:t>
      </w:r>
      <w:r w:rsidR="00B11A2A">
        <w:rPr>
          <w:rFonts w:ascii="Times New Roman" w:eastAsia="Times New Roman" w:hAnsi="Times New Roman" w:cs="Times New Roman"/>
          <w:color w:val="000000"/>
          <w:sz w:val="24"/>
          <w:szCs w:val="24"/>
          <w:lang w:eastAsia="ru-RU"/>
        </w:rPr>
        <w:t>дач по теме «Подгруппа азота и углерода</w:t>
      </w:r>
      <w:r w:rsidR="00B11A2A" w:rsidRPr="005B7FCD">
        <w:rPr>
          <w:rFonts w:ascii="Times New Roman" w:eastAsia="Times New Roman" w:hAnsi="Times New Roman" w:cs="Times New Roman"/>
          <w:color w:val="000000"/>
          <w:sz w:val="24"/>
          <w:szCs w:val="24"/>
          <w:lang w:eastAsia="ru-RU"/>
        </w:rPr>
        <w:t>»</w:t>
      </w:r>
      <w:r w:rsidR="00B11A2A">
        <w:rPr>
          <w:rFonts w:ascii="Times New Roman" w:eastAsia="Times New Roman" w:hAnsi="Times New Roman" w:cs="Times New Roman"/>
          <w:color w:val="000000"/>
          <w:sz w:val="24"/>
          <w:szCs w:val="24"/>
          <w:lang w:eastAsia="ru-RU"/>
        </w:rPr>
        <w:t>6.</w:t>
      </w:r>
      <w:r w:rsidRPr="005B7FCD">
        <w:rPr>
          <w:rFonts w:ascii="Times New Roman" w:eastAsia="Times New Roman" w:hAnsi="Times New Roman" w:cs="Times New Roman"/>
          <w:color w:val="000000"/>
          <w:sz w:val="24"/>
          <w:szCs w:val="24"/>
          <w:lang w:eastAsia="ru-RU"/>
        </w:rPr>
        <w:t xml:space="preserve">Получение, собирание и распознавание газов. </w:t>
      </w:r>
    </w:p>
    <w:p w14:paraId="0E8D359C" w14:textId="77777777"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№2 </w:t>
      </w:r>
      <w:r w:rsidRPr="005B7FCD">
        <w:rPr>
          <w:rFonts w:ascii="Times New Roman" w:eastAsia="Times New Roman" w:hAnsi="Times New Roman" w:cs="Times New Roman"/>
          <w:bCs/>
          <w:color w:val="000000"/>
          <w:sz w:val="24"/>
          <w:szCs w:val="24"/>
          <w:lang w:eastAsia="ru-RU"/>
        </w:rPr>
        <w:t>по теме : Неметаллы»</w:t>
      </w:r>
    </w:p>
    <w:p w14:paraId="5A4E4D47"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5. Обобщение знаний по химии за курс основной школы. Подготовка к государственной итоговой аттестации (ГИА)</w:t>
      </w:r>
    </w:p>
    <w:p w14:paraId="08F7920F"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14:paraId="1CAB0731"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Виды химических связей и типы кристаллических решеток. Взаимосвязь строения и свойств веществ.</w:t>
      </w:r>
    </w:p>
    <w:p w14:paraId="683FB00D"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14:paraId="6E51C6F9" w14:textId="77777777"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14:paraId="524B4002" w14:textId="77777777" w:rsidR="005B7FCD" w:rsidRDefault="005B7FCD" w:rsidP="005B7FCD">
      <w:pPr>
        <w:spacing w:after="0" w:line="240" w:lineRule="auto"/>
        <w:jc w:val="both"/>
        <w:rPr>
          <w:rFonts w:ascii="Times New Roman" w:eastAsia="Times New Roman" w:hAnsi="Times New Roman" w:cs="Times New Roman"/>
          <w:b/>
          <w:color w:val="000000"/>
          <w:sz w:val="24"/>
          <w:szCs w:val="24"/>
          <w:lang w:eastAsia="ru-RU"/>
        </w:rPr>
      </w:pPr>
      <w:r w:rsidRPr="005B7FCD">
        <w:rPr>
          <w:rFonts w:ascii="Times New Roman" w:eastAsia="Times New Roman" w:hAnsi="Times New Roman" w:cs="Times New Roman"/>
          <w:b/>
          <w:color w:val="000000"/>
          <w:sz w:val="24"/>
          <w:szCs w:val="24"/>
          <w:lang w:eastAsia="ru-RU"/>
        </w:rPr>
        <w:t>Итоговая контрольная работа за курс химии 9 класса</w:t>
      </w:r>
    </w:p>
    <w:p w14:paraId="2BE368D1"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4E38D678"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75888A70"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1233EA85"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6CB89F4B"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01C3FC2E"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56AE34F8"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7432FA24" w14:textId="7298BD18" w:rsidR="00B1615A" w:rsidRDefault="00B1615A" w:rsidP="00B1615A">
      <w:pPr>
        <w:spacing w:after="0" w:line="240" w:lineRule="auto"/>
        <w:jc w:val="center"/>
        <w:rPr>
          <w:rFonts w:ascii="Times New Roman" w:hAnsi="Times New Roman" w:cs="Times New Roman"/>
          <w:iCs/>
          <w:sz w:val="24"/>
          <w:szCs w:val="24"/>
        </w:rPr>
      </w:pPr>
      <w:r w:rsidRPr="00543C24">
        <w:rPr>
          <w:rFonts w:ascii="Times New Roman" w:hAnsi="Times New Roman" w:cs="Times New Roman"/>
          <w:b/>
          <w:bCs/>
          <w:iCs/>
          <w:sz w:val="24"/>
          <w:szCs w:val="24"/>
        </w:rPr>
        <w:t>Тематическое планирование</w:t>
      </w:r>
      <w:r w:rsidR="00543C24">
        <w:rPr>
          <w:rFonts w:ascii="Times New Roman" w:hAnsi="Times New Roman" w:cs="Times New Roman"/>
          <w:iCs/>
          <w:sz w:val="24"/>
          <w:szCs w:val="24"/>
        </w:rPr>
        <w:t xml:space="preserve"> </w:t>
      </w:r>
      <w:r w:rsidRPr="005B7FCD">
        <w:rPr>
          <w:rFonts w:ascii="Times New Roman" w:hAnsi="Times New Roman" w:cs="Times New Roman"/>
          <w:iCs/>
          <w:sz w:val="24"/>
          <w:szCs w:val="24"/>
        </w:rPr>
        <w:t>(8 класс)</w:t>
      </w:r>
    </w:p>
    <w:p w14:paraId="1D779914" w14:textId="77777777" w:rsidR="00234094" w:rsidRPr="005B7FCD" w:rsidRDefault="00234094" w:rsidP="00B1615A">
      <w:pPr>
        <w:spacing w:after="0" w:line="240" w:lineRule="auto"/>
        <w:jc w:val="center"/>
        <w:rPr>
          <w:rFonts w:ascii="Times New Roman" w:hAnsi="Times New Roman" w:cs="Times New Roman"/>
          <w:bCs/>
          <w:color w:val="000000"/>
          <w:spacing w:val="-14"/>
          <w:sz w:val="24"/>
          <w:szCs w:val="24"/>
        </w:rPr>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514"/>
        <w:gridCol w:w="1469"/>
      </w:tblGrid>
      <w:tr w:rsidR="00543C24" w:rsidRPr="005B7FCD" w14:paraId="15C56EBD" w14:textId="77777777" w:rsidTr="00543C24">
        <w:trPr>
          <w:gridAfter w:val="1"/>
          <w:wAfter w:w="1469" w:type="dxa"/>
          <w:trHeight w:val="276"/>
        </w:trPr>
        <w:tc>
          <w:tcPr>
            <w:tcW w:w="540" w:type="dxa"/>
            <w:vMerge w:val="restart"/>
            <w:tcBorders>
              <w:top w:val="single" w:sz="4" w:space="0" w:color="auto"/>
              <w:left w:val="single" w:sz="4" w:space="0" w:color="auto"/>
              <w:right w:val="single" w:sz="4" w:space="0" w:color="auto"/>
            </w:tcBorders>
          </w:tcPr>
          <w:p w14:paraId="62B32512" w14:textId="77777777" w:rsidR="00543C24" w:rsidRPr="005B7FCD" w:rsidRDefault="00543C24" w:rsidP="00826D22">
            <w:pPr>
              <w:pStyle w:val="a6"/>
              <w:spacing w:after="0" w:afterAutospacing="0" w:line="240" w:lineRule="auto"/>
              <w:jc w:val="center"/>
            </w:pPr>
            <w:r>
              <w:t>№ п/п</w:t>
            </w:r>
          </w:p>
        </w:tc>
        <w:tc>
          <w:tcPr>
            <w:tcW w:w="6514" w:type="dxa"/>
            <w:vMerge w:val="restart"/>
            <w:tcBorders>
              <w:top w:val="single" w:sz="4" w:space="0" w:color="auto"/>
              <w:left w:val="single" w:sz="4" w:space="0" w:color="auto"/>
              <w:right w:val="single" w:sz="4" w:space="0" w:color="auto"/>
            </w:tcBorders>
          </w:tcPr>
          <w:p w14:paraId="0DA21642" w14:textId="77777777" w:rsidR="00543C24" w:rsidRPr="005B7FCD" w:rsidRDefault="00543C24" w:rsidP="00826D22">
            <w:pPr>
              <w:pStyle w:val="a6"/>
              <w:spacing w:after="0" w:afterAutospacing="0" w:line="240" w:lineRule="auto"/>
              <w:jc w:val="center"/>
            </w:pPr>
            <w:r w:rsidRPr="005B7FCD">
              <w:t>Название раздела, глав</w:t>
            </w:r>
          </w:p>
        </w:tc>
      </w:tr>
      <w:tr w:rsidR="00543C24" w:rsidRPr="005B7FCD" w14:paraId="0744E794" w14:textId="77777777" w:rsidTr="00543C24">
        <w:trPr>
          <w:trHeight w:val="276"/>
        </w:trPr>
        <w:tc>
          <w:tcPr>
            <w:tcW w:w="540" w:type="dxa"/>
            <w:vMerge/>
            <w:tcBorders>
              <w:left w:val="single" w:sz="4" w:space="0" w:color="auto"/>
              <w:right w:val="single" w:sz="4" w:space="0" w:color="auto"/>
            </w:tcBorders>
            <w:vAlign w:val="center"/>
          </w:tcPr>
          <w:p w14:paraId="5235F9D0" w14:textId="77777777" w:rsidR="00543C24" w:rsidRPr="005B7FCD" w:rsidRDefault="00543C24" w:rsidP="00826D22">
            <w:pPr>
              <w:spacing w:after="0" w:line="240" w:lineRule="auto"/>
              <w:rPr>
                <w:rFonts w:ascii="Times New Roman" w:hAnsi="Times New Roman" w:cs="Times New Roman"/>
                <w:sz w:val="24"/>
                <w:szCs w:val="24"/>
              </w:rPr>
            </w:pPr>
          </w:p>
        </w:tc>
        <w:tc>
          <w:tcPr>
            <w:tcW w:w="6514" w:type="dxa"/>
            <w:vMerge/>
            <w:tcBorders>
              <w:left w:val="single" w:sz="4" w:space="0" w:color="auto"/>
              <w:right w:val="single" w:sz="4" w:space="0" w:color="auto"/>
            </w:tcBorders>
            <w:vAlign w:val="center"/>
          </w:tcPr>
          <w:p w14:paraId="7BBD8064" w14:textId="77777777" w:rsidR="00543C24" w:rsidRPr="005B7FCD" w:rsidRDefault="00543C24" w:rsidP="00826D22">
            <w:pPr>
              <w:spacing w:after="0" w:line="240" w:lineRule="auto"/>
              <w:rPr>
                <w:rFonts w:ascii="Times New Roman" w:hAnsi="Times New Roman" w:cs="Times New Roman"/>
                <w:sz w:val="24"/>
                <w:szCs w:val="24"/>
              </w:rPr>
            </w:pPr>
          </w:p>
        </w:tc>
        <w:tc>
          <w:tcPr>
            <w:tcW w:w="1469" w:type="dxa"/>
            <w:vMerge w:val="restart"/>
            <w:tcBorders>
              <w:top w:val="single" w:sz="4" w:space="0" w:color="auto"/>
              <w:left w:val="single" w:sz="4" w:space="0" w:color="auto"/>
              <w:right w:val="single" w:sz="4" w:space="0" w:color="auto"/>
            </w:tcBorders>
          </w:tcPr>
          <w:p w14:paraId="2FF388BF" w14:textId="7EC0A89B" w:rsidR="00543C24" w:rsidRPr="005B7FCD" w:rsidRDefault="00543C24" w:rsidP="00826D22">
            <w:pPr>
              <w:pStyle w:val="a6"/>
              <w:spacing w:after="0" w:afterAutospacing="0" w:line="240" w:lineRule="auto"/>
              <w:jc w:val="center"/>
            </w:pPr>
            <w:r>
              <w:t>Количество часов</w:t>
            </w:r>
          </w:p>
        </w:tc>
      </w:tr>
      <w:tr w:rsidR="00543C24" w:rsidRPr="005B7FCD" w14:paraId="63CC80D9" w14:textId="77777777" w:rsidTr="00543C24">
        <w:trPr>
          <w:trHeight w:val="276"/>
        </w:trPr>
        <w:tc>
          <w:tcPr>
            <w:tcW w:w="540" w:type="dxa"/>
            <w:vMerge/>
            <w:tcBorders>
              <w:left w:val="single" w:sz="4" w:space="0" w:color="auto"/>
              <w:bottom w:val="single" w:sz="4" w:space="0" w:color="auto"/>
              <w:right w:val="single" w:sz="4" w:space="0" w:color="auto"/>
            </w:tcBorders>
          </w:tcPr>
          <w:p w14:paraId="7974CF16" w14:textId="77777777" w:rsidR="00543C24" w:rsidRPr="005B7FCD" w:rsidRDefault="00543C24" w:rsidP="00826D22">
            <w:pPr>
              <w:pStyle w:val="a6"/>
              <w:spacing w:after="0" w:afterAutospacing="0" w:line="240" w:lineRule="auto"/>
              <w:jc w:val="center"/>
            </w:pPr>
          </w:p>
        </w:tc>
        <w:tc>
          <w:tcPr>
            <w:tcW w:w="6514" w:type="dxa"/>
            <w:vMerge/>
            <w:tcBorders>
              <w:left w:val="single" w:sz="4" w:space="0" w:color="auto"/>
              <w:bottom w:val="single" w:sz="4" w:space="0" w:color="auto"/>
              <w:right w:val="single" w:sz="4" w:space="0" w:color="auto"/>
            </w:tcBorders>
          </w:tcPr>
          <w:p w14:paraId="11397349" w14:textId="77777777" w:rsidR="00543C24" w:rsidRPr="005B7FCD" w:rsidRDefault="00543C24" w:rsidP="00826D22">
            <w:pPr>
              <w:pStyle w:val="a6"/>
              <w:spacing w:after="0" w:afterAutospacing="0" w:line="240" w:lineRule="auto"/>
            </w:pPr>
          </w:p>
        </w:tc>
        <w:tc>
          <w:tcPr>
            <w:tcW w:w="1469" w:type="dxa"/>
            <w:vMerge/>
            <w:tcBorders>
              <w:left w:val="single" w:sz="4" w:space="0" w:color="auto"/>
              <w:bottom w:val="single" w:sz="4" w:space="0" w:color="auto"/>
              <w:right w:val="single" w:sz="4" w:space="0" w:color="auto"/>
            </w:tcBorders>
          </w:tcPr>
          <w:p w14:paraId="64086766" w14:textId="77777777" w:rsidR="00543C24" w:rsidRPr="005B7FCD" w:rsidRDefault="00543C24" w:rsidP="00826D22">
            <w:pPr>
              <w:pStyle w:val="a6"/>
              <w:spacing w:after="0" w:afterAutospacing="0" w:line="240" w:lineRule="auto"/>
              <w:jc w:val="center"/>
            </w:pPr>
          </w:p>
        </w:tc>
      </w:tr>
      <w:tr w:rsidR="00543C24" w:rsidRPr="005B7FCD" w14:paraId="6BC0A471" w14:textId="77777777" w:rsidTr="00543C24">
        <w:trPr>
          <w:trHeight w:val="268"/>
        </w:trPr>
        <w:tc>
          <w:tcPr>
            <w:tcW w:w="540" w:type="dxa"/>
            <w:tcBorders>
              <w:top w:val="single" w:sz="4" w:space="0" w:color="auto"/>
              <w:left w:val="single" w:sz="4" w:space="0" w:color="auto"/>
              <w:bottom w:val="single" w:sz="4" w:space="0" w:color="auto"/>
              <w:right w:val="single" w:sz="4" w:space="0" w:color="auto"/>
            </w:tcBorders>
          </w:tcPr>
          <w:p w14:paraId="3777E02C" w14:textId="77777777" w:rsidR="00543C24" w:rsidRPr="005B7FCD" w:rsidRDefault="00543C24" w:rsidP="00826D22">
            <w:pPr>
              <w:pStyle w:val="a6"/>
              <w:spacing w:after="0" w:afterAutospacing="0" w:line="240" w:lineRule="auto"/>
              <w:jc w:val="center"/>
            </w:pPr>
            <w:r>
              <w:t>1</w:t>
            </w:r>
          </w:p>
        </w:tc>
        <w:tc>
          <w:tcPr>
            <w:tcW w:w="6514" w:type="dxa"/>
            <w:tcBorders>
              <w:top w:val="single" w:sz="4" w:space="0" w:color="auto"/>
              <w:left w:val="single" w:sz="4" w:space="0" w:color="auto"/>
              <w:bottom w:val="single" w:sz="4" w:space="0" w:color="auto"/>
              <w:right w:val="single" w:sz="4" w:space="0" w:color="auto"/>
            </w:tcBorders>
          </w:tcPr>
          <w:p w14:paraId="0CDFBB93" w14:textId="77777777" w:rsidR="00543C24" w:rsidRPr="005B7FCD" w:rsidRDefault="00543C24" w:rsidP="00826D22">
            <w:pPr>
              <w:pStyle w:val="a6"/>
              <w:spacing w:after="0" w:afterAutospacing="0" w:line="240" w:lineRule="auto"/>
            </w:pPr>
            <w:r w:rsidRPr="005B7FCD">
              <w:t> </w:t>
            </w:r>
            <w:r w:rsidRPr="005B7FCD">
              <w:rPr>
                <w:bCs/>
                <w:color w:val="000000"/>
              </w:rPr>
              <w:t>Введение</w:t>
            </w:r>
          </w:p>
        </w:tc>
        <w:tc>
          <w:tcPr>
            <w:tcW w:w="1469" w:type="dxa"/>
            <w:tcBorders>
              <w:top w:val="single" w:sz="4" w:space="0" w:color="auto"/>
              <w:left w:val="single" w:sz="4" w:space="0" w:color="auto"/>
              <w:bottom w:val="single" w:sz="4" w:space="0" w:color="auto"/>
              <w:right w:val="single" w:sz="4" w:space="0" w:color="auto"/>
            </w:tcBorders>
          </w:tcPr>
          <w:p w14:paraId="7E2BA3BB" w14:textId="77777777" w:rsidR="00543C24" w:rsidRPr="005B7FCD" w:rsidRDefault="00543C24" w:rsidP="00826D22">
            <w:pPr>
              <w:pStyle w:val="a6"/>
              <w:spacing w:after="0" w:afterAutospacing="0" w:line="240" w:lineRule="auto"/>
              <w:jc w:val="center"/>
            </w:pPr>
            <w:r>
              <w:t>6</w:t>
            </w:r>
          </w:p>
        </w:tc>
      </w:tr>
      <w:tr w:rsidR="00543C24" w:rsidRPr="005B7FCD" w14:paraId="526D3AFC" w14:textId="77777777" w:rsidTr="00543C24">
        <w:trPr>
          <w:trHeight w:val="516"/>
        </w:trPr>
        <w:tc>
          <w:tcPr>
            <w:tcW w:w="540" w:type="dxa"/>
            <w:tcBorders>
              <w:top w:val="single" w:sz="4" w:space="0" w:color="auto"/>
              <w:left w:val="single" w:sz="4" w:space="0" w:color="auto"/>
              <w:bottom w:val="single" w:sz="4" w:space="0" w:color="auto"/>
              <w:right w:val="single" w:sz="4" w:space="0" w:color="auto"/>
            </w:tcBorders>
          </w:tcPr>
          <w:p w14:paraId="58716A13" w14:textId="77777777" w:rsidR="00543C24" w:rsidRPr="005B7FCD" w:rsidRDefault="00543C24" w:rsidP="00826D22">
            <w:pPr>
              <w:pStyle w:val="a6"/>
              <w:spacing w:after="0" w:afterAutospacing="0" w:line="240" w:lineRule="auto"/>
              <w:jc w:val="center"/>
            </w:pPr>
            <w:r>
              <w:t>2</w:t>
            </w:r>
          </w:p>
        </w:tc>
        <w:tc>
          <w:tcPr>
            <w:tcW w:w="6514" w:type="dxa"/>
            <w:tcBorders>
              <w:top w:val="single" w:sz="4" w:space="0" w:color="auto"/>
              <w:left w:val="single" w:sz="4" w:space="0" w:color="auto"/>
              <w:bottom w:val="single" w:sz="4" w:space="0" w:color="auto"/>
              <w:right w:val="single" w:sz="4" w:space="0" w:color="auto"/>
            </w:tcBorders>
          </w:tcPr>
          <w:p w14:paraId="11FF51D1" w14:textId="77777777" w:rsidR="00543C24" w:rsidRPr="005B7FCD" w:rsidRDefault="00543C24" w:rsidP="00826D22">
            <w:pPr>
              <w:spacing w:after="0" w:line="240" w:lineRule="auto"/>
              <w:rPr>
                <w:rFonts w:ascii="Times New Roman" w:hAnsi="Times New Roman" w:cs="Times New Roman"/>
                <w:sz w:val="24"/>
                <w:szCs w:val="24"/>
              </w:rPr>
            </w:pPr>
            <w:r w:rsidRPr="005B7FCD">
              <w:rPr>
                <w:rFonts w:ascii="Times New Roman" w:hAnsi="Times New Roman" w:cs="Times New Roman"/>
                <w:bCs/>
                <w:sz w:val="24"/>
                <w:szCs w:val="24"/>
              </w:rPr>
              <w:t xml:space="preserve">Атомы химических элементов </w:t>
            </w:r>
          </w:p>
        </w:tc>
        <w:tc>
          <w:tcPr>
            <w:tcW w:w="1469" w:type="dxa"/>
            <w:tcBorders>
              <w:top w:val="single" w:sz="4" w:space="0" w:color="auto"/>
              <w:left w:val="single" w:sz="4" w:space="0" w:color="auto"/>
              <w:bottom w:val="single" w:sz="4" w:space="0" w:color="auto"/>
              <w:right w:val="single" w:sz="4" w:space="0" w:color="auto"/>
            </w:tcBorders>
          </w:tcPr>
          <w:p w14:paraId="0AF27C85" w14:textId="77777777" w:rsidR="00543C24" w:rsidRPr="005B7FCD" w:rsidRDefault="00543C24" w:rsidP="00826D22">
            <w:pPr>
              <w:pStyle w:val="a6"/>
              <w:spacing w:after="0" w:afterAutospacing="0" w:line="240" w:lineRule="auto"/>
              <w:jc w:val="center"/>
            </w:pPr>
            <w:r w:rsidRPr="005B7FCD">
              <w:t>1</w:t>
            </w:r>
            <w:r>
              <w:t>1</w:t>
            </w:r>
          </w:p>
        </w:tc>
      </w:tr>
      <w:tr w:rsidR="00543C24" w:rsidRPr="005B7FCD" w14:paraId="5269700E" w14:textId="77777777" w:rsidTr="00543C24">
        <w:trPr>
          <w:trHeight w:val="268"/>
        </w:trPr>
        <w:tc>
          <w:tcPr>
            <w:tcW w:w="540" w:type="dxa"/>
            <w:tcBorders>
              <w:top w:val="single" w:sz="4" w:space="0" w:color="auto"/>
              <w:left w:val="single" w:sz="4" w:space="0" w:color="auto"/>
              <w:bottom w:val="single" w:sz="4" w:space="0" w:color="auto"/>
              <w:right w:val="single" w:sz="4" w:space="0" w:color="auto"/>
            </w:tcBorders>
          </w:tcPr>
          <w:p w14:paraId="437CB8AD" w14:textId="77777777" w:rsidR="00543C24" w:rsidRPr="005B7FCD" w:rsidRDefault="00543C24" w:rsidP="00826D22">
            <w:pPr>
              <w:pStyle w:val="a6"/>
              <w:spacing w:after="0" w:afterAutospacing="0" w:line="240" w:lineRule="auto"/>
              <w:jc w:val="center"/>
            </w:pPr>
            <w:r>
              <w:t>3</w:t>
            </w:r>
          </w:p>
        </w:tc>
        <w:tc>
          <w:tcPr>
            <w:tcW w:w="6514" w:type="dxa"/>
            <w:tcBorders>
              <w:top w:val="single" w:sz="4" w:space="0" w:color="auto"/>
              <w:left w:val="single" w:sz="4" w:space="0" w:color="auto"/>
              <w:bottom w:val="single" w:sz="4" w:space="0" w:color="auto"/>
              <w:right w:val="single" w:sz="4" w:space="0" w:color="auto"/>
            </w:tcBorders>
          </w:tcPr>
          <w:p w14:paraId="22C5AA9A" w14:textId="77777777" w:rsidR="00543C24" w:rsidRPr="005B7FCD" w:rsidRDefault="00543C24" w:rsidP="00826D22">
            <w:pPr>
              <w:shd w:val="clear" w:color="auto" w:fill="FFFFFF"/>
              <w:spacing w:after="0" w:line="240" w:lineRule="auto"/>
              <w:rPr>
                <w:rFonts w:ascii="Times New Roman" w:hAnsi="Times New Roman" w:cs="Times New Roman"/>
                <w:sz w:val="24"/>
                <w:szCs w:val="24"/>
              </w:rPr>
            </w:pPr>
            <w:r w:rsidRPr="005B7FCD">
              <w:rPr>
                <w:rFonts w:ascii="Times New Roman" w:hAnsi="Times New Roman" w:cs="Times New Roman"/>
                <w:bCs/>
                <w:color w:val="000000"/>
                <w:sz w:val="24"/>
                <w:szCs w:val="24"/>
              </w:rPr>
              <w:t>Простые вещества</w:t>
            </w:r>
          </w:p>
        </w:tc>
        <w:tc>
          <w:tcPr>
            <w:tcW w:w="1469" w:type="dxa"/>
            <w:tcBorders>
              <w:top w:val="single" w:sz="4" w:space="0" w:color="auto"/>
              <w:left w:val="single" w:sz="4" w:space="0" w:color="auto"/>
              <w:bottom w:val="single" w:sz="4" w:space="0" w:color="auto"/>
              <w:right w:val="single" w:sz="4" w:space="0" w:color="auto"/>
            </w:tcBorders>
          </w:tcPr>
          <w:p w14:paraId="142EA30D" w14:textId="77777777" w:rsidR="00543C24" w:rsidRPr="005B7FCD" w:rsidRDefault="00543C24" w:rsidP="00826D22">
            <w:pPr>
              <w:pStyle w:val="a6"/>
              <w:spacing w:after="0" w:afterAutospacing="0" w:line="240" w:lineRule="auto"/>
              <w:jc w:val="center"/>
            </w:pPr>
            <w:r w:rsidRPr="005B7FCD">
              <w:t>8</w:t>
            </w:r>
          </w:p>
        </w:tc>
      </w:tr>
      <w:tr w:rsidR="00543C24" w:rsidRPr="005B7FCD" w14:paraId="27833ED1" w14:textId="77777777" w:rsidTr="00543C24">
        <w:trPr>
          <w:trHeight w:val="516"/>
        </w:trPr>
        <w:tc>
          <w:tcPr>
            <w:tcW w:w="540" w:type="dxa"/>
            <w:tcBorders>
              <w:top w:val="single" w:sz="4" w:space="0" w:color="auto"/>
              <w:left w:val="single" w:sz="4" w:space="0" w:color="auto"/>
              <w:bottom w:val="single" w:sz="4" w:space="0" w:color="auto"/>
              <w:right w:val="single" w:sz="4" w:space="0" w:color="auto"/>
            </w:tcBorders>
          </w:tcPr>
          <w:p w14:paraId="31FCAC38" w14:textId="77777777" w:rsidR="00543C24" w:rsidRPr="005B7FCD" w:rsidRDefault="00543C24" w:rsidP="00826D22">
            <w:pPr>
              <w:pStyle w:val="a6"/>
              <w:spacing w:after="0" w:afterAutospacing="0" w:line="240" w:lineRule="auto"/>
              <w:jc w:val="center"/>
            </w:pPr>
            <w:r>
              <w:t>4</w:t>
            </w:r>
          </w:p>
        </w:tc>
        <w:tc>
          <w:tcPr>
            <w:tcW w:w="6514" w:type="dxa"/>
            <w:tcBorders>
              <w:top w:val="single" w:sz="4" w:space="0" w:color="auto"/>
              <w:left w:val="single" w:sz="4" w:space="0" w:color="auto"/>
              <w:bottom w:val="single" w:sz="4" w:space="0" w:color="auto"/>
              <w:right w:val="single" w:sz="4" w:space="0" w:color="auto"/>
            </w:tcBorders>
          </w:tcPr>
          <w:p w14:paraId="45679FBC" w14:textId="77777777" w:rsidR="00543C24" w:rsidRPr="005B7FCD" w:rsidRDefault="00543C24" w:rsidP="00826D22">
            <w:pPr>
              <w:pStyle w:val="a6"/>
              <w:spacing w:after="0" w:afterAutospacing="0" w:line="240" w:lineRule="auto"/>
            </w:pPr>
            <w:r w:rsidRPr="005B7FCD">
              <w:rPr>
                <w:bCs/>
                <w:color w:val="000000"/>
              </w:rPr>
              <w:t>Соединения химических элементов</w:t>
            </w:r>
          </w:p>
        </w:tc>
        <w:tc>
          <w:tcPr>
            <w:tcW w:w="1469" w:type="dxa"/>
            <w:tcBorders>
              <w:top w:val="single" w:sz="4" w:space="0" w:color="auto"/>
              <w:left w:val="single" w:sz="4" w:space="0" w:color="auto"/>
              <w:bottom w:val="single" w:sz="4" w:space="0" w:color="auto"/>
              <w:right w:val="single" w:sz="4" w:space="0" w:color="auto"/>
            </w:tcBorders>
          </w:tcPr>
          <w:p w14:paraId="3367BC66" w14:textId="77777777" w:rsidR="00543C24" w:rsidRPr="005B7FCD" w:rsidRDefault="00543C24" w:rsidP="00826D22">
            <w:pPr>
              <w:pStyle w:val="a6"/>
              <w:spacing w:after="0" w:afterAutospacing="0" w:line="240" w:lineRule="auto"/>
              <w:jc w:val="center"/>
            </w:pPr>
            <w:r w:rsidRPr="005B7FCD">
              <w:t>10</w:t>
            </w:r>
          </w:p>
        </w:tc>
      </w:tr>
      <w:tr w:rsidR="00543C24" w:rsidRPr="005B7FCD" w14:paraId="61038A05" w14:textId="77777777" w:rsidTr="00543C24">
        <w:trPr>
          <w:trHeight w:val="785"/>
        </w:trPr>
        <w:tc>
          <w:tcPr>
            <w:tcW w:w="540" w:type="dxa"/>
            <w:tcBorders>
              <w:top w:val="single" w:sz="4" w:space="0" w:color="auto"/>
              <w:left w:val="single" w:sz="4" w:space="0" w:color="auto"/>
              <w:bottom w:val="single" w:sz="4" w:space="0" w:color="auto"/>
              <w:right w:val="single" w:sz="4" w:space="0" w:color="auto"/>
            </w:tcBorders>
          </w:tcPr>
          <w:p w14:paraId="710D948A" w14:textId="77777777" w:rsidR="00543C24" w:rsidRPr="005B7FCD" w:rsidRDefault="00543C24" w:rsidP="00826D22">
            <w:pPr>
              <w:pStyle w:val="a6"/>
              <w:spacing w:after="0" w:afterAutospacing="0" w:line="240" w:lineRule="auto"/>
              <w:jc w:val="center"/>
            </w:pPr>
            <w:r>
              <w:t>5</w:t>
            </w:r>
          </w:p>
        </w:tc>
        <w:tc>
          <w:tcPr>
            <w:tcW w:w="6514" w:type="dxa"/>
            <w:tcBorders>
              <w:top w:val="single" w:sz="4" w:space="0" w:color="auto"/>
              <w:left w:val="single" w:sz="4" w:space="0" w:color="auto"/>
              <w:bottom w:val="single" w:sz="4" w:space="0" w:color="auto"/>
              <w:right w:val="single" w:sz="4" w:space="0" w:color="auto"/>
            </w:tcBorders>
          </w:tcPr>
          <w:p w14:paraId="31087050" w14:textId="77777777" w:rsidR="00543C24" w:rsidRPr="005B7FCD" w:rsidRDefault="00543C24" w:rsidP="00826D22">
            <w:pPr>
              <w:pStyle w:val="a6"/>
              <w:spacing w:after="0" w:afterAutospacing="0" w:line="240" w:lineRule="auto"/>
            </w:pPr>
            <w:r w:rsidRPr="005B7FCD">
              <w:rPr>
                <w:bCs/>
                <w:color w:val="000000"/>
                <w:spacing w:val="13"/>
              </w:rPr>
              <w:t>Изменения, происходящие с веществами</w:t>
            </w:r>
          </w:p>
        </w:tc>
        <w:tc>
          <w:tcPr>
            <w:tcW w:w="1469" w:type="dxa"/>
            <w:tcBorders>
              <w:top w:val="single" w:sz="4" w:space="0" w:color="auto"/>
              <w:left w:val="single" w:sz="4" w:space="0" w:color="auto"/>
              <w:bottom w:val="single" w:sz="4" w:space="0" w:color="auto"/>
              <w:right w:val="single" w:sz="4" w:space="0" w:color="auto"/>
            </w:tcBorders>
          </w:tcPr>
          <w:p w14:paraId="2BC98268" w14:textId="77777777" w:rsidR="00543C24" w:rsidRPr="005B7FCD" w:rsidRDefault="00543C24" w:rsidP="00826D22">
            <w:pPr>
              <w:pStyle w:val="a6"/>
              <w:spacing w:after="0" w:afterAutospacing="0" w:line="240" w:lineRule="auto"/>
              <w:jc w:val="center"/>
            </w:pPr>
            <w:r>
              <w:t>17</w:t>
            </w:r>
          </w:p>
        </w:tc>
      </w:tr>
      <w:tr w:rsidR="00543C24" w:rsidRPr="005B7FCD" w14:paraId="7287B536" w14:textId="77777777" w:rsidTr="00543C24">
        <w:trPr>
          <w:trHeight w:val="785"/>
        </w:trPr>
        <w:tc>
          <w:tcPr>
            <w:tcW w:w="540" w:type="dxa"/>
            <w:tcBorders>
              <w:top w:val="single" w:sz="4" w:space="0" w:color="auto"/>
              <w:left w:val="single" w:sz="4" w:space="0" w:color="auto"/>
              <w:bottom w:val="single" w:sz="4" w:space="0" w:color="auto"/>
              <w:right w:val="single" w:sz="4" w:space="0" w:color="auto"/>
            </w:tcBorders>
          </w:tcPr>
          <w:p w14:paraId="5FD2C804" w14:textId="77777777" w:rsidR="00543C24" w:rsidRPr="005B7FCD" w:rsidRDefault="00543C24" w:rsidP="00826D22">
            <w:pPr>
              <w:pStyle w:val="a6"/>
              <w:spacing w:after="0" w:afterAutospacing="0" w:line="240" w:lineRule="auto"/>
              <w:jc w:val="center"/>
            </w:pPr>
            <w:r>
              <w:t>6</w:t>
            </w:r>
          </w:p>
        </w:tc>
        <w:tc>
          <w:tcPr>
            <w:tcW w:w="6514" w:type="dxa"/>
            <w:tcBorders>
              <w:top w:val="single" w:sz="4" w:space="0" w:color="auto"/>
              <w:left w:val="single" w:sz="4" w:space="0" w:color="auto"/>
              <w:bottom w:val="single" w:sz="4" w:space="0" w:color="auto"/>
              <w:right w:val="single" w:sz="4" w:space="0" w:color="auto"/>
            </w:tcBorders>
          </w:tcPr>
          <w:p w14:paraId="3450385E" w14:textId="77777777" w:rsidR="00543C24" w:rsidRPr="005B7FCD" w:rsidRDefault="00543C24" w:rsidP="00826D22">
            <w:pPr>
              <w:shd w:val="clear" w:color="auto" w:fill="FFFFFF"/>
              <w:spacing w:after="0" w:line="240" w:lineRule="auto"/>
              <w:outlineLvl w:val="0"/>
              <w:rPr>
                <w:rFonts w:ascii="Times New Roman" w:hAnsi="Times New Roman" w:cs="Times New Roman"/>
                <w:sz w:val="24"/>
                <w:szCs w:val="24"/>
              </w:rPr>
            </w:pPr>
            <w:r w:rsidRPr="005B7FCD">
              <w:rPr>
                <w:rFonts w:ascii="Times New Roman" w:hAnsi="Times New Roman" w:cs="Times New Roman"/>
                <w:bCs/>
                <w:color w:val="000000"/>
                <w:sz w:val="24"/>
                <w:szCs w:val="24"/>
              </w:rPr>
              <w:t>Растворение. Растворы.</w:t>
            </w:r>
          </w:p>
          <w:p w14:paraId="048F2BBE" w14:textId="77777777" w:rsidR="00543C24" w:rsidRPr="005B7FCD" w:rsidRDefault="00543C24" w:rsidP="00826D22">
            <w:pPr>
              <w:shd w:val="clear" w:color="auto" w:fill="FFFFFF"/>
              <w:spacing w:after="0" w:line="240" w:lineRule="auto"/>
              <w:outlineLvl w:val="0"/>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Свойства растворов электролитов</w:t>
            </w:r>
          </w:p>
        </w:tc>
        <w:tc>
          <w:tcPr>
            <w:tcW w:w="1469" w:type="dxa"/>
            <w:tcBorders>
              <w:top w:val="single" w:sz="4" w:space="0" w:color="auto"/>
              <w:left w:val="single" w:sz="4" w:space="0" w:color="auto"/>
              <w:bottom w:val="single" w:sz="4" w:space="0" w:color="auto"/>
              <w:right w:val="single" w:sz="4" w:space="0" w:color="auto"/>
            </w:tcBorders>
          </w:tcPr>
          <w:p w14:paraId="038DD758" w14:textId="77777777" w:rsidR="00543C24" w:rsidRPr="005B7FCD" w:rsidRDefault="00543C24" w:rsidP="00826D22">
            <w:pPr>
              <w:pStyle w:val="a6"/>
              <w:spacing w:after="0" w:afterAutospacing="0" w:line="240" w:lineRule="auto"/>
              <w:jc w:val="center"/>
            </w:pPr>
            <w:r>
              <w:t>15</w:t>
            </w:r>
          </w:p>
        </w:tc>
      </w:tr>
      <w:tr w:rsidR="00543C24" w:rsidRPr="005B7FCD" w14:paraId="23B0340E" w14:textId="77777777" w:rsidTr="00543C24">
        <w:trPr>
          <w:trHeight w:val="268"/>
        </w:trPr>
        <w:tc>
          <w:tcPr>
            <w:tcW w:w="540" w:type="dxa"/>
            <w:tcBorders>
              <w:top w:val="single" w:sz="4" w:space="0" w:color="auto"/>
              <w:left w:val="single" w:sz="4" w:space="0" w:color="auto"/>
              <w:bottom w:val="single" w:sz="4" w:space="0" w:color="auto"/>
              <w:right w:val="single" w:sz="4" w:space="0" w:color="auto"/>
            </w:tcBorders>
          </w:tcPr>
          <w:p w14:paraId="5B3FBE5E" w14:textId="77777777" w:rsidR="00543C24" w:rsidRPr="005B7FCD" w:rsidRDefault="00543C24" w:rsidP="00826D22">
            <w:pPr>
              <w:pStyle w:val="a6"/>
              <w:spacing w:after="0" w:afterAutospacing="0" w:line="240" w:lineRule="auto"/>
              <w:jc w:val="center"/>
            </w:pPr>
          </w:p>
        </w:tc>
        <w:tc>
          <w:tcPr>
            <w:tcW w:w="6514" w:type="dxa"/>
            <w:tcBorders>
              <w:top w:val="single" w:sz="4" w:space="0" w:color="auto"/>
              <w:left w:val="single" w:sz="4" w:space="0" w:color="auto"/>
              <w:bottom w:val="single" w:sz="4" w:space="0" w:color="auto"/>
              <w:right w:val="single" w:sz="4" w:space="0" w:color="auto"/>
            </w:tcBorders>
          </w:tcPr>
          <w:p w14:paraId="37770FC3" w14:textId="77777777" w:rsidR="00543C24" w:rsidRPr="005B7FCD" w:rsidRDefault="00543C24" w:rsidP="00826D22">
            <w:pPr>
              <w:shd w:val="clear" w:color="auto" w:fill="FFFFFF"/>
              <w:spacing w:after="0" w:line="240" w:lineRule="auto"/>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w:t>
            </w:r>
            <w:r w:rsidRPr="005B7FCD">
              <w:rPr>
                <w:rFonts w:ascii="Times New Roman" w:hAnsi="Times New Roman" w:cs="Times New Roman"/>
                <w:bCs/>
                <w:color w:val="000000"/>
                <w:sz w:val="24"/>
                <w:szCs w:val="24"/>
              </w:rPr>
              <w:t>того</w:t>
            </w:r>
          </w:p>
        </w:tc>
        <w:tc>
          <w:tcPr>
            <w:tcW w:w="1469" w:type="dxa"/>
            <w:tcBorders>
              <w:top w:val="single" w:sz="4" w:space="0" w:color="auto"/>
              <w:left w:val="single" w:sz="4" w:space="0" w:color="auto"/>
              <w:bottom w:val="single" w:sz="4" w:space="0" w:color="auto"/>
              <w:right w:val="single" w:sz="4" w:space="0" w:color="auto"/>
            </w:tcBorders>
          </w:tcPr>
          <w:p w14:paraId="6DA49017" w14:textId="77777777" w:rsidR="00543C24" w:rsidRPr="005B7FCD" w:rsidRDefault="00543C24" w:rsidP="00826D22">
            <w:pPr>
              <w:pStyle w:val="a6"/>
              <w:spacing w:after="0" w:afterAutospacing="0" w:line="240" w:lineRule="auto"/>
              <w:jc w:val="center"/>
            </w:pPr>
            <w:r>
              <w:t>67</w:t>
            </w:r>
          </w:p>
        </w:tc>
      </w:tr>
    </w:tbl>
    <w:p w14:paraId="39C9CDEF" w14:textId="77777777" w:rsidR="00B1615A" w:rsidRDefault="00B1615A" w:rsidP="00B1615A">
      <w:pPr>
        <w:spacing w:after="0" w:line="240" w:lineRule="auto"/>
        <w:jc w:val="center"/>
        <w:rPr>
          <w:rFonts w:ascii="Times New Roman" w:hAnsi="Times New Roman" w:cs="Times New Roman"/>
          <w:iCs/>
          <w:sz w:val="24"/>
          <w:szCs w:val="24"/>
        </w:rPr>
      </w:pPr>
    </w:p>
    <w:p w14:paraId="0DEE234B" w14:textId="3075C306" w:rsidR="003F5DB9" w:rsidRDefault="00234094" w:rsidP="00234094">
      <w:pPr>
        <w:spacing w:after="0" w:line="240" w:lineRule="auto"/>
        <w:rPr>
          <w:rFonts w:ascii="Times New Roman" w:hAnsi="Times New Roman" w:cs="Times New Roman"/>
          <w:iCs/>
          <w:sz w:val="24"/>
          <w:szCs w:val="24"/>
        </w:rPr>
      </w:pPr>
      <w:r w:rsidRPr="00543C24">
        <w:rPr>
          <w:rFonts w:ascii="Times New Roman" w:hAnsi="Times New Roman" w:cs="Times New Roman"/>
          <w:b/>
          <w:bCs/>
          <w:iCs/>
          <w:sz w:val="24"/>
          <w:szCs w:val="24"/>
        </w:rPr>
        <w:t>Из них</w:t>
      </w:r>
      <w:r>
        <w:rPr>
          <w:rFonts w:ascii="Times New Roman" w:hAnsi="Times New Roman" w:cs="Times New Roman"/>
          <w:iCs/>
          <w:sz w:val="24"/>
          <w:szCs w:val="24"/>
        </w:rPr>
        <w:t xml:space="preserve">: </w:t>
      </w:r>
      <w:r w:rsidR="00543C24">
        <w:rPr>
          <w:rFonts w:ascii="Times New Roman" w:hAnsi="Times New Roman" w:cs="Times New Roman"/>
          <w:iCs/>
          <w:sz w:val="24"/>
          <w:szCs w:val="24"/>
        </w:rPr>
        <w:t>контрольных работ-4; практических работ-7</w:t>
      </w:r>
    </w:p>
    <w:p w14:paraId="03CCA315" w14:textId="77777777" w:rsidR="003F5DB9" w:rsidRDefault="003F5DB9" w:rsidP="00B1615A">
      <w:pPr>
        <w:spacing w:after="0" w:line="240" w:lineRule="auto"/>
        <w:jc w:val="center"/>
        <w:rPr>
          <w:rFonts w:ascii="Times New Roman" w:hAnsi="Times New Roman" w:cs="Times New Roman"/>
          <w:iCs/>
          <w:sz w:val="24"/>
          <w:szCs w:val="24"/>
        </w:rPr>
      </w:pPr>
    </w:p>
    <w:p w14:paraId="5C98FDE5" w14:textId="77777777" w:rsidR="003F5DB9" w:rsidRDefault="003F5DB9" w:rsidP="00B1615A">
      <w:pPr>
        <w:spacing w:after="0" w:line="240" w:lineRule="auto"/>
        <w:jc w:val="center"/>
        <w:rPr>
          <w:rFonts w:ascii="Times New Roman" w:hAnsi="Times New Roman" w:cs="Times New Roman"/>
          <w:iCs/>
          <w:sz w:val="24"/>
          <w:szCs w:val="24"/>
        </w:rPr>
      </w:pPr>
    </w:p>
    <w:p w14:paraId="74512CE7" w14:textId="40114BE1" w:rsidR="00B1615A" w:rsidRDefault="00B1615A" w:rsidP="00B1615A">
      <w:pPr>
        <w:spacing w:after="0" w:line="240" w:lineRule="auto"/>
        <w:jc w:val="center"/>
        <w:rPr>
          <w:rFonts w:ascii="Times New Roman" w:hAnsi="Times New Roman" w:cs="Times New Roman"/>
          <w:iCs/>
          <w:sz w:val="24"/>
          <w:szCs w:val="24"/>
        </w:rPr>
      </w:pPr>
      <w:r w:rsidRPr="00543C24">
        <w:rPr>
          <w:rFonts w:ascii="Times New Roman" w:hAnsi="Times New Roman" w:cs="Times New Roman"/>
          <w:b/>
          <w:bCs/>
          <w:iCs/>
          <w:sz w:val="24"/>
          <w:szCs w:val="24"/>
        </w:rPr>
        <w:t>Тематическое планирование</w:t>
      </w:r>
      <w:r w:rsidR="00543C24">
        <w:rPr>
          <w:rFonts w:ascii="Times New Roman" w:hAnsi="Times New Roman" w:cs="Times New Roman"/>
          <w:iCs/>
          <w:sz w:val="24"/>
          <w:szCs w:val="24"/>
        </w:rPr>
        <w:t xml:space="preserve"> </w:t>
      </w:r>
      <w:r w:rsidRPr="005B7FCD">
        <w:rPr>
          <w:rFonts w:ascii="Times New Roman" w:hAnsi="Times New Roman" w:cs="Times New Roman"/>
          <w:iCs/>
          <w:sz w:val="24"/>
          <w:szCs w:val="24"/>
        </w:rPr>
        <w:t>(9 класс)</w:t>
      </w:r>
    </w:p>
    <w:p w14:paraId="5E720429" w14:textId="77777777" w:rsidR="00234094" w:rsidRPr="005B7FCD" w:rsidRDefault="00234094" w:rsidP="00B1615A">
      <w:pPr>
        <w:spacing w:after="0" w:line="240" w:lineRule="auto"/>
        <w:jc w:val="center"/>
        <w:rPr>
          <w:rFonts w:ascii="Times New Roman" w:hAnsi="Times New Roman" w:cs="Times New Roman"/>
          <w:bCs/>
          <w:color w:val="000000"/>
          <w:spacing w:val="-14"/>
          <w:sz w:val="24"/>
          <w:szCs w:val="24"/>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5993"/>
        <w:gridCol w:w="2304"/>
      </w:tblGrid>
      <w:tr w:rsidR="00DC0CFA" w:rsidRPr="005B7FCD" w14:paraId="6FB90384" w14:textId="77777777" w:rsidTr="00DC0CFA">
        <w:trPr>
          <w:gridAfter w:val="1"/>
          <w:wAfter w:w="2304" w:type="dxa"/>
          <w:trHeight w:val="276"/>
        </w:trPr>
        <w:tc>
          <w:tcPr>
            <w:tcW w:w="1097" w:type="dxa"/>
            <w:vMerge w:val="restart"/>
            <w:tcBorders>
              <w:top w:val="single" w:sz="4" w:space="0" w:color="auto"/>
              <w:left w:val="single" w:sz="4" w:space="0" w:color="auto"/>
              <w:right w:val="single" w:sz="4" w:space="0" w:color="auto"/>
            </w:tcBorders>
          </w:tcPr>
          <w:p w14:paraId="69349DA4" w14:textId="77777777" w:rsidR="00DC0CFA" w:rsidRPr="005B7FCD" w:rsidRDefault="00DC0CFA" w:rsidP="00826D22">
            <w:pPr>
              <w:pStyle w:val="a6"/>
              <w:spacing w:after="0" w:afterAutospacing="0" w:line="240" w:lineRule="auto"/>
              <w:jc w:val="center"/>
            </w:pPr>
            <w:r>
              <w:t>№ п/п</w:t>
            </w:r>
          </w:p>
        </w:tc>
        <w:tc>
          <w:tcPr>
            <w:tcW w:w="5993" w:type="dxa"/>
            <w:vMerge w:val="restart"/>
            <w:tcBorders>
              <w:top w:val="single" w:sz="4" w:space="0" w:color="auto"/>
              <w:left w:val="single" w:sz="4" w:space="0" w:color="auto"/>
              <w:right w:val="single" w:sz="4" w:space="0" w:color="auto"/>
            </w:tcBorders>
          </w:tcPr>
          <w:p w14:paraId="22908302" w14:textId="77777777" w:rsidR="00DC0CFA" w:rsidRPr="005B7FCD" w:rsidRDefault="00DC0CFA" w:rsidP="00826D22">
            <w:pPr>
              <w:pStyle w:val="a6"/>
              <w:spacing w:after="0" w:afterAutospacing="0" w:line="240" w:lineRule="auto"/>
              <w:jc w:val="center"/>
            </w:pPr>
            <w:r w:rsidRPr="005B7FCD">
              <w:t>Название раздела, глав</w:t>
            </w:r>
          </w:p>
        </w:tc>
      </w:tr>
      <w:tr w:rsidR="00DC0CFA" w:rsidRPr="005B7FCD" w14:paraId="5F1E6443" w14:textId="77777777" w:rsidTr="00DC0CFA">
        <w:trPr>
          <w:trHeight w:val="276"/>
        </w:trPr>
        <w:tc>
          <w:tcPr>
            <w:tcW w:w="1097" w:type="dxa"/>
            <w:vMerge/>
            <w:tcBorders>
              <w:left w:val="single" w:sz="4" w:space="0" w:color="auto"/>
              <w:right w:val="single" w:sz="4" w:space="0" w:color="auto"/>
            </w:tcBorders>
            <w:vAlign w:val="center"/>
          </w:tcPr>
          <w:p w14:paraId="27C8C5C2" w14:textId="77777777" w:rsidR="00DC0CFA" w:rsidRPr="005B7FCD" w:rsidRDefault="00DC0CFA" w:rsidP="00826D22">
            <w:pPr>
              <w:spacing w:after="0" w:line="240" w:lineRule="auto"/>
              <w:rPr>
                <w:rFonts w:ascii="Times New Roman" w:hAnsi="Times New Roman" w:cs="Times New Roman"/>
                <w:sz w:val="24"/>
                <w:szCs w:val="24"/>
              </w:rPr>
            </w:pPr>
          </w:p>
        </w:tc>
        <w:tc>
          <w:tcPr>
            <w:tcW w:w="5993" w:type="dxa"/>
            <w:vMerge/>
            <w:tcBorders>
              <w:left w:val="single" w:sz="4" w:space="0" w:color="auto"/>
              <w:right w:val="single" w:sz="4" w:space="0" w:color="auto"/>
            </w:tcBorders>
            <w:vAlign w:val="center"/>
          </w:tcPr>
          <w:p w14:paraId="5C575F0B" w14:textId="77777777" w:rsidR="00DC0CFA" w:rsidRPr="005B7FCD" w:rsidRDefault="00DC0CFA" w:rsidP="00826D22">
            <w:pPr>
              <w:spacing w:after="0" w:line="240" w:lineRule="auto"/>
              <w:rPr>
                <w:rFonts w:ascii="Times New Roman" w:hAnsi="Times New Roman" w:cs="Times New Roman"/>
                <w:sz w:val="24"/>
                <w:szCs w:val="24"/>
              </w:rPr>
            </w:pPr>
          </w:p>
        </w:tc>
        <w:tc>
          <w:tcPr>
            <w:tcW w:w="2304" w:type="dxa"/>
            <w:vMerge w:val="restart"/>
            <w:tcBorders>
              <w:top w:val="single" w:sz="4" w:space="0" w:color="auto"/>
              <w:left w:val="single" w:sz="4" w:space="0" w:color="auto"/>
              <w:right w:val="single" w:sz="4" w:space="0" w:color="auto"/>
            </w:tcBorders>
          </w:tcPr>
          <w:p w14:paraId="1EE61259" w14:textId="18862F5A" w:rsidR="00DC0CFA" w:rsidRPr="005B7FCD" w:rsidRDefault="00DC0CFA" w:rsidP="00826D22">
            <w:pPr>
              <w:pStyle w:val="a6"/>
              <w:spacing w:after="0" w:afterAutospacing="0" w:line="240" w:lineRule="auto"/>
            </w:pPr>
            <w:r>
              <w:t>Количество часов</w:t>
            </w:r>
          </w:p>
        </w:tc>
      </w:tr>
      <w:tr w:rsidR="00DC0CFA" w:rsidRPr="005B7FCD" w14:paraId="089AED2A" w14:textId="77777777" w:rsidTr="00DC0CFA">
        <w:trPr>
          <w:trHeight w:val="276"/>
        </w:trPr>
        <w:tc>
          <w:tcPr>
            <w:tcW w:w="1097" w:type="dxa"/>
            <w:vMerge/>
            <w:tcBorders>
              <w:left w:val="single" w:sz="4" w:space="0" w:color="auto"/>
              <w:bottom w:val="single" w:sz="4" w:space="0" w:color="auto"/>
              <w:right w:val="single" w:sz="4" w:space="0" w:color="auto"/>
            </w:tcBorders>
          </w:tcPr>
          <w:p w14:paraId="2BF953C1" w14:textId="77777777" w:rsidR="00DC0CFA" w:rsidRPr="005B7FCD" w:rsidRDefault="00DC0CFA" w:rsidP="00826D22">
            <w:pPr>
              <w:pStyle w:val="a6"/>
              <w:spacing w:after="0" w:afterAutospacing="0" w:line="240" w:lineRule="auto"/>
              <w:jc w:val="center"/>
            </w:pPr>
          </w:p>
        </w:tc>
        <w:tc>
          <w:tcPr>
            <w:tcW w:w="5993" w:type="dxa"/>
            <w:vMerge/>
            <w:tcBorders>
              <w:left w:val="single" w:sz="4" w:space="0" w:color="auto"/>
              <w:bottom w:val="single" w:sz="4" w:space="0" w:color="auto"/>
              <w:right w:val="single" w:sz="4" w:space="0" w:color="auto"/>
            </w:tcBorders>
          </w:tcPr>
          <w:p w14:paraId="170EDECB" w14:textId="77777777" w:rsidR="00DC0CFA" w:rsidRPr="005B7FCD" w:rsidRDefault="00DC0CFA" w:rsidP="00826D22">
            <w:pPr>
              <w:pStyle w:val="a6"/>
              <w:spacing w:after="0" w:afterAutospacing="0" w:line="240" w:lineRule="auto"/>
            </w:pPr>
          </w:p>
        </w:tc>
        <w:tc>
          <w:tcPr>
            <w:tcW w:w="2304" w:type="dxa"/>
            <w:vMerge/>
            <w:tcBorders>
              <w:left w:val="single" w:sz="4" w:space="0" w:color="auto"/>
              <w:bottom w:val="single" w:sz="4" w:space="0" w:color="auto"/>
              <w:right w:val="single" w:sz="4" w:space="0" w:color="auto"/>
            </w:tcBorders>
          </w:tcPr>
          <w:p w14:paraId="3085D6C2" w14:textId="77777777" w:rsidR="00DC0CFA" w:rsidRPr="005B7FCD" w:rsidRDefault="00DC0CFA" w:rsidP="00826D22">
            <w:pPr>
              <w:pStyle w:val="a6"/>
              <w:spacing w:after="0" w:afterAutospacing="0" w:line="240" w:lineRule="auto"/>
              <w:jc w:val="center"/>
            </w:pPr>
          </w:p>
        </w:tc>
      </w:tr>
      <w:tr w:rsidR="00DC0CFA" w:rsidRPr="005B7FCD" w14:paraId="480D594E" w14:textId="77777777" w:rsidTr="00DC0CFA">
        <w:trPr>
          <w:trHeight w:val="1043"/>
        </w:trPr>
        <w:tc>
          <w:tcPr>
            <w:tcW w:w="1097" w:type="dxa"/>
            <w:tcBorders>
              <w:top w:val="single" w:sz="4" w:space="0" w:color="auto"/>
              <w:left w:val="single" w:sz="4" w:space="0" w:color="auto"/>
              <w:bottom w:val="single" w:sz="4" w:space="0" w:color="auto"/>
              <w:right w:val="single" w:sz="4" w:space="0" w:color="auto"/>
            </w:tcBorders>
          </w:tcPr>
          <w:p w14:paraId="3A891D94" w14:textId="77777777" w:rsidR="00DC0CFA" w:rsidRPr="005B7FCD" w:rsidRDefault="00DC0CFA" w:rsidP="00826D22">
            <w:pPr>
              <w:pStyle w:val="a6"/>
              <w:spacing w:after="0" w:afterAutospacing="0" w:line="240" w:lineRule="auto"/>
              <w:jc w:val="center"/>
            </w:pPr>
            <w:r>
              <w:t>1</w:t>
            </w:r>
          </w:p>
        </w:tc>
        <w:tc>
          <w:tcPr>
            <w:tcW w:w="5993" w:type="dxa"/>
            <w:tcBorders>
              <w:top w:val="single" w:sz="4" w:space="0" w:color="auto"/>
              <w:left w:val="single" w:sz="4" w:space="0" w:color="auto"/>
              <w:bottom w:val="single" w:sz="4" w:space="0" w:color="auto"/>
              <w:right w:val="single" w:sz="4" w:space="0" w:color="auto"/>
            </w:tcBorders>
          </w:tcPr>
          <w:p w14:paraId="39408EE2" w14:textId="77777777" w:rsidR="00DC0CFA" w:rsidRPr="005B7FCD" w:rsidRDefault="00DC0CFA" w:rsidP="00826D22">
            <w:pPr>
              <w:spacing w:after="0" w:line="240" w:lineRule="auto"/>
              <w:jc w:val="both"/>
              <w:rPr>
                <w:rFonts w:ascii="Times New Roman" w:hAnsi="Times New Roman" w:cs="Times New Roman"/>
                <w:color w:val="000000"/>
                <w:sz w:val="24"/>
                <w:szCs w:val="24"/>
              </w:rPr>
            </w:pPr>
            <w:r w:rsidRPr="005B7FCD">
              <w:rPr>
                <w:rFonts w:ascii="Times New Roman" w:hAnsi="Times New Roman" w:cs="Times New Roman"/>
                <w:bCs/>
                <w:color w:val="000000"/>
                <w:sz w:val="24"/>
                <w:szCs w:val="24"/>
              </w:rPr>
              <w:t>Введение. Общая характеристика химических элементов и химических реакций</w:t>
            </w:r>
          </w:p>
          <w:p w14:paraId="7CB63EF4" w14:textId="77777777" w:rsidR="00DC0CFA" w:rsidRPr="00624F6F" w:rsidRDefault="00DC0CFA" w:rsidP="00826D22">
            <w:pPr>
              <w:spacing w:after="0" w:line="240" w:lineRule="auto"/>
              <w:rPr>
                <w:rFonts w:ascii="Times New Roman" w:hAnsi="Times New Roman" w:cs="Times New Roman"/>
                <w:bCs/>
                <w:color w:val="000000"/>
                <w:sz w:val="24"/>
                <w:szCs w:val="24"/>
              </w:rPr>
            </w:pPr>
          </w:p>
        </w:tc>
        <w:tc>
          <w:tcPr>
            <w:tcW w:w="2304" w:type="dxa"/>
            <w:tcBorders>
              <w:top w:val="single" w:sz="4" w:space="0" w:color="auto"/>
              <w:left w:val="single" w:sz="4" w:space="0" w:color="auto"/>
              <w:bottom w:val="single" w:sz="4" w:space="0" w:color="auto"/>
              <w:right w:val="single" w:sz="4" w:space="0" w:color="auto"/>
            </w:tcBorders>
          </w:tcPr>
          <w:p w14:paraId="769A0216" w14:textId="77777777" w:rsidR="00DC0CFA" w:rsidRPr="005B7FCD" w:rsidRDefault="00DC0CFA" w:rsidP="00826D22">
            <w:pPr>
              <w:pStyle w:val="Style3"/>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10</w:t>
            </w:r>
          </w:p>
        </w:tc>
      </w:tr>
      <w:tr w:rsidR="00DC0CFA" w:rsidRPr="005B7FCD" w14:paraId="676F5EDD" w14:textId="77777777" w:rsidTr="00DC0CFA">
        <w:trPr>
          <w:trHeight w:val="270"/>
        </w:trPr>
        <w:tc>
          <w:tcPr>
            <w:tcW w:w="1097" w:type="dxa"/>
            <w:tcBorders>
              <w:top w:val="single" w:sz="4" w:space="0" w:color="auto"/>
              <w:left w:val="single" w:sz="4" w:space="0" w:color="auto"/>
              <w:bottom w:val="single" w:sz="4" w:space="0" w:color="auto"/>
              <w:right w:val="single" w:sz="4" w:space="0" w:color="auto"/>
            </w:tcBorders>
          </w:tcPr>
          <w:p w14:paraId="4327DE20" w14:textId="77777777" w:rsidR="00DC0CFA" w:rsidRPr="005B7FCD" w:rsidRDefault="00DC0CFA" w:rsidP="00826D22">
            <w:pPr>
              <w:pStyle w:val="a6"/>
              <w:spacing w:after="0" w:afterAutospacing="0" w:line="240" w:lineRule="auto"/>
              <w:jc w:val="center"/>
            </w:pPr>
            <w:r>
              <w:t>2</w:t>
            </w:r>
          </w:p>
        </w:tc>
        <w:tc>
          <w:tcPr>
            <w:tcW w:w="5993" w:type="dxa"/>
            <w:tcBorders>
              <w:top w:val="single" w:sz="4" w:space="0" w:color="auto"/>
              <w:left w:val="single" w:sz="4" w:space="0" w:color="auto"/>
              <w:bottom w:val="single" w:sz="4" w:space="0" w:color="auto"/>
              <w:right w:val="single" w:sz="4" w:space="0" w:color="auto"/>
            </w:tcBorders>
          </w:tcPr>
          <w:p w14:paraId="6B8154D4" w14:textId="77777777" w:rsidR="00DC0CFA" w:rsidRPr="005B7FCD" w:rsidRDefault="00DC0CFA" w:rsidP="00826D22">
            <w:pPr>
              <w:pStyle w:val="Style4"/>
              <w:widowControl/>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Металлы</w:t>
            </w:r>
          </w:p>
        </w:tc>
        <w:tc>
          <w:tcPr>
            <w:tcW w:w="2304" w:type="dxa"/>
            <w:tcBorders>
              <w:top w:val="single" w:sz="4" w:space="0" w:color="auto"/>
              <w:left w:val="single" w:sz="4" w:space="0" w:color="auto"/>
              <w:bottom w:val="single" w:sz="4" w:space="0" w:color="auto"/>
              <w:right w:val="single" w:sz="4" w:space="0" w:color="auto"/>
            </w:tcBorders>
          </w:tcPr>
          <w:p w14:paraId="5BA035BC" w14:textId="77777777" w:rsidR="00DC0CFA" w:rsidRPr="005B7FCD" w:rsidRDefault="00DC0CFA" w:rsidP="00826D22">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19</w:t>
            </w:r>
          </w:p>
        </w:tc>
      </w:tr>
      <w:tr w:rsidR="00DC0CFA" w:rsidRPr="005B7FCD" w14:paraId="4B648F36" w14:textId="77777777" w:rsidTr="00DC0CFA">
        <w:trPr>
          <w:trHeight w:val="270"/>
        </w:trPr>
        <w:tc>
          <w:tcPr>
            <w:tcW w:w="1097" w:type="dxa"/>
            <w:tcBorders>
              <w:top w:val="single" w:sz="4" w:space="0" w:color="auto"/>
              <w:left w:val="single" w:sz="4" w:space="0" w:color="auto"/>
              <w:bottom w:val="single" w:sz="4" w:space="0" w:color="auto"/>
              <w:right w:val="single" w:sz="4" w:space="0" w:color="auto"/>
            </w:tcBorders>
          </w:tcPr>
          <w:p w14:paraId="369731AE" w14:textId="77777777" w:rsidR="00DC0CFA" w:rsidRPr="005B7FCD" w:rsidRDefault="00DC0CFA" w:rsidP="00826D22">
            <w:pPr>
              <w:pStyle w:val="a6"/>
              <w:spacing w:after="0" w:afterAutospacing="0" w:line="240" w:lineRule="auto"/>
              <w:jc w:val="center"/>
            </w:pPr>
            <w:r>
              <w:t>3</w:t>
            </w:r>
          </w:p>
        </w:tc>
        <w:tc>
          <w:tcPr>
            <w:tcW w:w="5993" w:type="dxa"/>
            <w:tcBorders>
              <w:top w:val="single" w:sz="4" w:space="0" w:color="auto"/>
              <w:left w:val="single" w:sz="4" w:space="0" w:color="auto"/>
              <w:bottom w:val="single" w:sz="4" w:space="0" w:color="auto"/>
              <w:right w:val="single" w:sz="4" w:space="0" w:color="auto"/>
            </w:tcBorders>
          </w:tcPr>
          <w:p w14:paraId="6159C18B" w14:textId="77777777" w:rsidR="00DC0CFA" w:rsidRPr="005B7FCD" w:rsidRDefault="00DC0CFA" w:rsidP="00826D22">
            <w:pPr>
              <w:pStyle w:val="Style3"/>
              <w:widowControl/>
              <w:spacing w:line="240" w:lineRule="auto"/>
              <w:rPr>
                <w:rStyle w:val="FontStyle11"/>
                <w:sz w:val="24"/>
                <w:szCs w:val="24"/>
              </w:rPr>
            </w:pPr>
            <w:r w:rsidRPr="005B7FCD">
              <w:rPr>
                <w:rStyle w:val="FontStyle11"/>
                <w:sz w:val="24"/>
                <w:szCs w:val="24"/>
              </w:rPr>
              <w:t>Неметаллы</w:t>
            </w:r>
          </w:p>
        </w:tc>
        <w:tc>
          <w:tcPr>
            <w:tcW w:w="2304" w:type="dxa"/>
            <w:tcBorders>
              <w:top w:val="single" w:sz="4" w:space="0" w:color="auto"/>
              <w:left w:val="single" w:sz="4" w:space="0" w:color="auto"/>
              <w:bottom w:val="single" w:sz="4" w:space="0" w:color="auto"/>
              <w:right w:val="single" w:sz="4" w:space="0" w:color="auto"/>
            </w:tcBorders>
          </w:tcPr>
          <w:p w14:paraId="4B62C976" w14:textId="77777777" w:rsidR="00DC0CFA" w:rsidRPr="005B7FCD" w:rsidRDefault="00DC0CFA" w:rsidP="00826D22">
            <w:pPr>
              <w:pStyle w:val="Style3"/>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28</w:t>
            </w:r>
          </w:p>
        </w:tc>
      </w:tr>
      <w:tr w:rsidR="00DC0CFA" w:rsidRPr="005B7FCD" w14:paraId="0C1E05FD" w14:textId="77777777" w:rsidTr="00DC0CFA">
        <w:trPr>
          <w:trHeight w:val="521"/>
        </w:trPr>
        <w:tc>
          <w:tcPr>
            <w:tcW w:w="1097" w:type="dxa"/>
            <w:tcBorders>
              <w:top w:val="single" w:sz="4" w:space="0" w:color="auto"/>
              <w:left w:val="single" w:sz="4" w:space="0" w:color="auto"/>
              <w:bottom w:val="single" w:sz="4" w:space="0" w:color="auto"/>
              <w:right w:val="single" w:sz="4" w:space="0" w:color="auto"/>
            </w:tcBorders>
          </w:tcPr>
          <w:p w14:paraId="6BD6E1AE" w14:textId="77777777" w:rsidR="00DC0CFA" w:rsidRPr="005B7FCD" w:rsidRDefault="00DC0CFA" w:rsidP="00826D22">
            <w:pPr>
              <w:pStyle w:val="a6"/>
              <w:spacing w:after="0" w:afterAutospacing="0" w:line="240" w:lineRule="auto"/>
              <w:jc w:val="center"/>
            </w:pPr>
            <w:r>
              <w:t>4</w:t>
            </w:r>
          </w:p>
        </w:tc>
        <w:tc>
          <w:tcPr>
            <w:tcW w:w="5993" w:type="dxa"/>
            <w:tcBorders>
              <w:top w:val="single" w:sz="4" w:space="0" w:color="auto"/>
              <w:left w:val="single" w:sz="4" w:space="0" w:color="auto"/>
              <w:bottom w:val="single" w:sz="4" w:space="0" w:color="auto"/>
              <w:right w:val="single" w:sz="4" w:space="0" w:color="auto"/>
            </w:tcBorders>
          </w:tcPr>
          <w:p w14:paraId="2D9CD2F6" w14:textId="77777777" w:rsidR="00DC0CFA" w:rsidRPr="005B7FCD" w:rsidRDefault="00DC0CFA" w:rsidP="00826D22">
            <w:pPr>
              <w:pStyle w:val="Style4"/>
              <w:widowControl/>
              <w:rPr>
                <w:rStyle w:val="FontStyle12"/>
                <w:rFonts w:ascii="Times New Roman" w:hAnsi="Times New Roman" w:cs="Times New Roman"/>
                <w:sz w:val="24"/>
                <w:szCs w:val="24"/>
              </w:rPr>
            </w:pPr>
            <w:r w:rsidRPr="005B7FCD">
              <w:rPr>
                <w:rStyle w:val="FontStyle11"/>
                <w:sz w:val="24"/>
                <w:szCs w:val="24"/>
              </w:rPr>
              <w:t>Обобщение знаний по химии за курс основной школы.</w:t>
            </w:r>
          </w:p>
        </w:tc>
        <w:tc>
          <w:tcPr>
            <w:tcW w:w="2304" w:type="dxa"/>
            <w:tcBorders>
              <w:top w:val="single" w:sz="4" w:space="0" w:color="auto"/>
              <w:left w:val="single" w:sz="4" w:space="0" w:color="auto"/>
              <w:bottom w:val="single" w:sz="4" w:space="0" w:color="auto"/>
              <w:right w:val="single" w:sz="4" w:space="0" w:color="auto"/>
            </w:tcBorders>
          </w:tcPr>
          <w:p w14:paraId="7455FFDB" w14:textId="77777777" w:rsidR="00DC0CFA" w:rsidRPr="005B7FCD" w:rsidRDefault="00DC0CFA" w:rsidP="00826D22">
            <w:pPr>
              <w:pStyle w:val="Style3"/>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7</w:t>
            </w:r>
          </w:p>
        </w:tc>
      </w:tr>
      <w:tr w:rsidR="00DC0CFA" w:rsidRPr="005B7FCD" w14:paraId="496702FF" w14:textId="77777777" w:rsidTr="00DC0CFA">
        <w:trPr>
          <w:trHeight w:val="270"/>
        </w:trPr>
        <w:tc>
          <w:tcPr>
            <w:tcW w:w="1097" w:type="dxa"/>
            <w:tcBorders>
              <w:top w:val="single" w:sz="4" w:space="0" w:color="auto"/>
              <w:left w:val="single" w:sz="4" w:space="0" w:color="auto"/>
              <w:bottom w:val="single" w:sz="4" w:space="0" w:color="auto"/>
              <w:right w:val="single" w:sz="4" w:space="0" w:color="auto"/>
            </w:tcBorders>
          </w:tcPr>
          <w:p w14:paraId="76D87953" w14:textId="77777777" w:rsidR="00DC0CFA" w:rsidRPr="005B7FCD" w:rsidRDefault="00DC0CFA" w:rsidP="00826D22">
            <w:pPr>
              <w:pStyle w:val="a6"/>
              <w:spacing w:after="0" w:afterAutospacing="0" w:line="240" w:lineRule="auto"/>
              <w:jc w:val="center"/>
            </w:pPr>
          </w:p>
        </w:tc>
        <w:tc>
          <w:tcPr>
            <w:tcW w:w="5993" w:type="dxa"/>
            <w:tcBorders>
              <w:top w:val="single" w:sz="4" w:space="0" w:color="auto"/>
              <w:left w:val="single" w:sz="4" w:space="0" w:color="auto"/>
              <w:bottom w:val="single" w:sz="4" w:space="0" w:color="auto"/>
              <w:right w:val="single" w:sz="4" w:space="0" w:color="auto"/>
            </w:tcBorders>
          </w:tcPr>
          <w:p w14:paraId="69B34AC1" w14:textId="77777777" w:rsidR="00DC0CFA" w:rsidRPr="005B7FCD" w:rsidRDefault="00DC0CFA" w:rsidP="00826D22">
            <w:pPr>
              <w:pStyle w:val="Style4"/>
              <w:widowControl/>
              <w:ind w:left="854"/>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Итого</w:t>
            </w:r>
          </w:p>
        </w:tc>
        <w:tc>
          <w:tcPr>
            <w:tcW w:w="2304" w:type="dxa"/>
            <w:tcBorders>
              <w:top w:val="single" w:sz="4" w:space="0" w:color="auto"/>
              <w:left w:val="single" w:sz="4" w:space="0" w:color="auto"/>
              <w:bottom w:val="single" w:sz="4" w:space="0" w:color="auto"/>
              <w:right w:val="single" w:sz="4" w:space="0" w:color="auto"/>
            </w:tcBorders>
          </w:tcPr>
          <w:p w14:paraId="1E47B3A5" w14:textId="77777777" w:rsidR="00DC0CFA" w:rsidRPr="005B7FCD" w:rsidRDefault="00DC0CFA" w:rsidP="00826D22">
            <w:pPr>
              <w:pStyle w:val="Style3"/>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65</w:t>
            </w:r>
          </w:p>
        </w:tc>
      </w:tr>
    </w:tbl>
    <w:p w14:paraId="0FEAD678" w14:textId="77777777" w:rsidR="0075458C" w:rsidRDefault="0075458C" w:rsidP="005B7FCD">
      <w:pPr>
        <w:spacing w:after="0" w:line="240" w:lineRule="auto"/>
        <w:jc w:val="both"/>
        <w:rPr>
          <w:rFonts w:ascii="Times New Roman" w:eastAsia="Times New Roman" w:hAnsi="Times New Roman" w:cs="Times New Roman"/>
          <w:b/>
          <w:color w:val="000000"/>
          <w:sz w:val="24"/>
          <w:szCs w:val="24"/>
          <w:lang w:eastAsia="ru-RU"/>
        </w:rPr>
      </w:pPr>
    </w:p>
    <w:p w14:paraId="3F32674D" w14:textId="5E6D62D8" w:rsidR="006B764A" w:rsidRPr="00DC0CFA" w:rsidRDefault="00543C24" w:rsidP="005B7FCD">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color w:val="000000"/>
          <w:sz w:val="24"/>
          <w:szCs w:val="24"/>
          <w:lang w:eastAsia="ru-RU"/>
        </w:rPr>
        <w:t xml:space="preserve">Из них: </w:t>
      </w:r>
      <w:r w:rsidRPr="00DC0CFA">
        <w:rPr>
          <w:rFonts w:ascii="Times New Roman" w:eastAsia="Times New Roman" w:hAnsi="Times New Roman" w:cs="Times New Roman"/>
          <w:bCs/>
          <w:color w:val="000000"/>
          <w:sz w:val="24"/>
          <w:szCs w:val="24"/>
          <w:lang w:eastAsia="ru-RU"/>
        </w:rPr>
        <w:t>контрольных работ-3; практических-6</w:t>
      </w:r>
    </w:p>
    <w:p w14:paraId="0BB1C72C" w14:textId="77777777" w:rsidR="006B764A" w:rsidRDefault="006B764A" w:rsidP="005B7FCD">
      <w:pPr>
        <w:spacing w:after="0" w:line="240" w:lineRule="auto"/>
        <w:jc w:val="both"/>
        <w:rPr>
          <w:rFonts w:ascii="Times New Roman" w:eastAsia="Times New Roman" w:hAnsi="Times New Roman" w:cs="Times New Roman"/>
          <w:b/>
          <w:color w:val="000000"/>
          <w:sz w:val="24"/>
          <w:szCs w:val="24"/>
          <w:lang w:eastAsia="ru-RU"/>
        </w:rPr>
      </w:pPr>
    </w:p>
    <w:p w14:paraId="3E32A06D" w14:textId="77777777" w:rsidR="00222665" w:rsidRDefault="00222665" w:rsidP="005B7FCD">
      <w:pPr>
        <w:spacing w:after="0" w:line="240" w:lineRule="auto"/>
        <w:jc w:val="both"/>
        <w:rPr>
          <w:rFonts w:ascii="Times New Roman" w:eastAsia="Times New Roman" w:hAnsi="Times New Roman" w:cs="Times New Roman"/>
          <w:b/>
          <w:color w:val="000000"/>
          <w:sz w:val="24"/>
          <w:szCs w:val="24"/>
          <w:lang w:eastAsia="ru-RU"/>
        </w:rPr>
      </w:pPr>
    </w:p>
    <w:p w14:paraId="37414D57" w14:textId="77777777" w:rsidR="00222665" w:rsidRDefault="00222665" w:rsidP="005B7FCD">
      <w:pPr>
        <w:spacing w:after="0" w:line="240" w:lineRule="auto"/>
        <w:jc w:val="both"/>
        <w:rPr>
          <w:rFonts w:ascii="Times New Roman" w:eastAsia="Times New Roman" w:hAnsi="Times New Roman" w:cs="Times New Roman"/>
          <w:b/>
          <w:color w:val="000000"/>
          <w:sz w:val="24"/>
          <w:szCs w:val="24"/>
          <w:lang w:eastAsia="ru-RU"/>
        </w:rPr>
      </w:pPr>
    </w:p>
    <w:p w14:paraId="5F40D0FB"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549E06DF"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4D7A831C"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7004AACD"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7E196E4F"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30A9C602"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7C1E178F"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297ACB2D"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66D14B7F"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064A324A" w14:textId="6ED34C9C"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3B2EF05D" w14:textId="12C7E4A6" w:rsidR="00DC0CFA" w:rsidRDefault="00DC0CFA" w:rsidP="005B7FCD">
      <w:pPr>
        <w:spacing w:after="0" w:line="240" w:lineRule="auto"/>
        <w:jc w:val="both"/>
        <w:rPr>
          <w:rFonts w:ascii="Times New Roman" w:eastAsia="Times New Roman" w:hAnsi="Times New Roman" w:cs="Times New Roman"/>
          <w:b/>
          <w:color w:val="000000"/>
          <w:sz w:val="24"/>
          <w:szCs w:val="24"/>
          <w:lang w:eastAsia="ru-RU"/>
        </w:rPr>
      </w:pPr>
    </w:p>
    <w:p w14:paraId="199B6503" w14:textId="797EDA1C" w:rsidR="00DC0CFA" w:rsidRDefault="00DC0CFA" w:rsidP="005B7FCD">
      <w:pPr>
        <w:spacing w:after="0" w:line="240" w:lineRule="auto"/>
        <w:jc w:val="both"/>
        <w:rPr>
          <w:rFonts w:ascii="Times New Roman" w:eastAsia="Times New Roman" w:hAnsi="Times New Roman" w:cs="Times New Roman"/>
          <w:b/>
          <w:color w:val="000000"/>
          <w:sz w:val="24"/>
          <w:szCs w:val="24"/>
          <w:lang w:eastAsia="ru-RU"/>
        </w:rPr>
      </w:pPr>
    </w:p>
    <w:p w14:paraId="128262F4" w14:textId="77777777" w:rsidR="00DC0CFA" w:rsidRDefault="00DC0CFA" w:rsidP="005B7FCD">
      <w:pPr>
        <w:spacing w:after="0" w:line="240" w:lineRule="auto"/>
        <w:jc w:val="both"/>
        <w:rPr>
          <w:rFonts w:ascii="Times New Roman" w:eastAsia="Times New Roman" w:hAnsi="Times New Roman" w:cs="Times New Roman"/>
          <w:b/>
          <w:color w:val="000000"/>
          <w:sz w:val="24"/>
          <w:szCs w:val="24"/>
          <w:lang w:eastAsia="ru-RU"/>
        </w:rPr>
      </w:pPr>
    </w:p>
    <w:p w14:paraId="6777EA9E" w14:textId="02D0D9FF" w:rsidR="00BD7225" w:rsidRDefault="00543C24" w:rsidP="00543C24">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1</w:t>
      </w:r>
    </w:p>
    <w:p w14:paraId="2147AAF5" w14:textId="77777777" w:rsidR="00DC0CFA" w:rsidRDefault="00DC0CFA" w:rsidP="00543C24">
      <w:pPr>
        <w:spacing w:after="0" w:line="240" w:lineRule="auto"/>
        <w:jc w:val="right"/>
        <w:rPr>
          <w:rFonts w:ascii="Times New Roman" w:eastAsia="Times New Roman" w:hAnsi="Times New Roman" w:cs="Times New Roman"/>
          <w:b/>
          <w:color w:val="000000"/>
          <w:sz w:val="24"/>
          <w:szCs w:val="24"/>
          <w:lang w:eastAsia="ru-RU"/>
        </w:rPr>
      </w:pPr>
    </w:p>
    <w:p w14:paraId="46A04495" w14:textId="4FC63AF6" w:rsidR="00DC0CFA" w:rsidRDefault="00DC0CFA" w:rsidP="00DC0CF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Реализация программы воспитания в рамках урока</w:t>
      </w:r>
    </w:p>
    <w:p w14:paraId="68C273F7" w14:textId="06E7C0BF" w:rsidR="00543C24" w:rsidRDefault="00543C24" w:rsidP="00543C24">
      <w:pPr>
        <w:spacing w:after="0" w:line="240" w:lineRule="auto"/>
        <w:jc w:val="right"/>
        <w:rPr>
          <w:rFonts w:ascii="Times New Roman" w:eastAsia="Times New Roman" w:hAnsi="Times New Roman" w:cs="Times New Roman"/>
          <w:b/>
          <w:color w:val="000000"/>
          <w:sz w:val="24"/>
          <w:szCs w:val="24"/>
          <w:lang w:eastAsia="ru-RU"/>
        </w:rPr>
      </w:pPr>
    </w:p>
    <w:p w14:paraId="03DA1617" w14:textId="77777777" w:rsidR="00543C24" w:rsidRDefault="00543C24" w:rsidP="00543C24">
      <w:pPr>
        <w:spacing w:after="0" w:line="240" w:lineRule="auto"/>
        <w:jc w:val="right"/>
        <w:rPr>
          <w:rFonts w:ascii="Times New Roman" w:eastAsia="Times New Roman" w:hAnsi="Times New Roman" w:cs="Times New Roman"/>
          <w:b/>
          <w:color w:val="000000"/>
          <w:sz w:val="24"/>
          <w:szCs w:val="24"/>
          <w:lang w:eastAsia="ru-RU"/>
        </w:rPr>
      </w:pPr>
    </w:p>
    <w:p w14:paraId="49070FFD" w14:textId="6709C45A" w:rsidR="00DC0CFA" w:rsidRPr="00DC0CFA" w:rsidRDefault="00DC0CFA" w:rsidP="00DC0CFA">
      <w:pPr>
        <w:spacing w:before="240" w:after="120" w:line="240" w:lineRule="atLeast"/>
        <w:outlineLvl w:val="1"/>
        <w:rPr>
          <w:rFonts w:ascii="Times New Roman" w:eastAsia="Times New Roman" w:hAnsi="Times New Roman" w:cs="Times New Roman"/>
          <w:b/>
          <w:bCs/>
          <w:caps/>
          <w:color w:val="000000"/>
          <w:sz w:val="24"/>
          <w:szCs w:val="24"/>
          <w:lang w:eastAsia="ru-RU"/>
        </w:rPr>
      </w:pPr>
      <w:r w:rsidRPr="00DC0CFA">
        <w:rPr>
          <w:rFonts w:ascii="Times New Roman" w:eastAsia="Times New Roman" w:hAnsi="Times New Roman" w:cs="Times New Roman"/>
          <w:b/>
          <w:bCs/>
          <w:caps/>
          <w:color w:val="000000"/>
          <w:sz w:val="24"/>
          <w:szCs w:val="24"/>
          <w:lang w:eastAsia="ru-RU"/>
        </w:rPr>
        <w:t>ЛИЧНОСТНЫЕ РЕЗУЛЬТАТЫ</w:t>
      </w:r>
    </w:p>
    <w:p w14:paraId="2EFD3B05"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14:paraId="43CE0E0D"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Личностные результаты отражают сформированность, в том числе в части:</w:t>
      </w:r>
    </w:p>
    <w:p w14:paraId="52FDDD64"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b/>
          <w:bCs/>
          <w:color w:val="000000"/>
          <w:sz w:val="24"/>
          <w:szCs w:val="24"/>
          <w:lang w:eastAsia="ru-RU"/>
        </w:rPr>
        <w:t>Патриотического воспитания</w:t>
      </w:r>
    </w:p>
    <w:p w14:paraId="702328E8"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1)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0FE5357C"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b/>
          <w:bCs/>
          <w:color w:val="000000"/>
          <w:sz w:val="24"/>
          <w:szCs w:val="24"/>
          <w:lang w:eastAsia="ru-RU"/>
        </w:rPr>
        <w:t>Гражданского воспитания</w:t>
      </w:r>
    </w:p>
    <w:p w14:paraId="67418A6B"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2)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w:t>
      </w:r>
      <w:r w:rsidRPr="00DC0CFA">
        <w:rPr>
          <w:rFonts w:ascii="Times New Roman" w:eastAsia="Times New Roman" w:hAnsi="Times New Roman" w:cs="Times New Roman"/>
          <w:color w:val="000000"/>
          <w:sz w:val="24"/>
          <w:szCs w:val="24"/>
          <w:lang w:eastAsia="ru-RU"/>
        </w:rPr>
        <w:softHyphen/>
        <w:t>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586829CC"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b/>
          <w:bCs/>
          <w:color w:val="000000"/>
          <w:sz w:val="24"/>
          <w:szCs w:val="24"/>
          <w:lang w:eastAsia="ru-RU"/>
        </w:rPr>
        <w:t>Ценности научного познания</w:t>
      </w:r>
    </w:p>
    <w:p w14:paraId="2F186BC6"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3)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14:paraId="56EB5DA6"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4) познавательных мотивов, направленных на получение новых знаний по химии, необходимых для объяснения наблюдаемых процессов и явлений;</w:t>
      </w:r>
    </w:p>
    <w:p w14:paraId="1E749787"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5)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79E5D0EF"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6)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14:paraId="008D5830"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b/>
          <w:bCs/>
          <w:color w:val="000000"/>
          <w:sz w:val="24"/>
          <w:szCs w:val="24"/>
          <w:lang w:eastAsia="ru-RU"/>
        </w:rPr>
        <w:t>Формирования культуры здоровья</w:t>
      </w:r>
    </w:p>
    <w:p w14:paraId="497CEA8D"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7)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583EF724"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b/>
          <w:bCs/>
          <w:color w:val="000000"/>
          <w:sz w:val="24"/>
          <w:szCs w:val="24"/>
          <w:lang w:eastAsia="ru-RU"/>
        </w:rPr>
        <w:t>Трудового воспитания</w:t>
      </w:r>
    </w:p>
    <w:p w14:paraId="029C162B"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8)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390B2D4A"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b/>
          <w:bCs/>
          <w:color w:val="000000"/>
          <w:sz w:val="24"/>
          <w:szCs w:val="24"/>
          <w:lang w:eastAsia="ru-RU"/>
        </w:rPr>
        <w:t>Экологического воспитания</w:t>
      </w:r>
    </w:p>
    <w:p w14:paraId="7CD5362A"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9)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14:paraId="1A8BE8A3"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10)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14:paraId="046886F7" w14:textId="77777777" w:rsidR="00DC0CFA" w:rsidRPr="00DC0CFA" w:rsidRDefault="00DC0CFA" w:rsidP="00DC0CFA">
      <w:pPr>
        <w:spacing w:after="0" w:line="240" w:lineRule="auto"/>
        <w:ind w:firstLine="227"/>
        <w:jc w:val="both"/>
        <w:rPr>
          <w:rFonts w:ascii="Times New Roman" w:eastAsia="Times New Roman" w:hAnsi="Times New Roman" w:cs="Times New Roman"/>
          <w:color w:val="000000"/>
          <w:sz w:val="24"/>
          <w:szCs w:val="24"/>
          <w:lang w:eastAsia="ru-RU"/>
        </w:rPr>
      </w:pPr>
      <w:r w:rsidRPr="00DC0CFA">
        <w:rPr>
          <w:rFonts w:ascii="Times New Roman" w:eastAsia="Times New Roman" w:hAnsi="Times New Roman" w:cs="Times New Roman"/>
          <w:color w:val="000000"/>
          <w:sz w:val="24"/>
          <w:szCs w:val="24"/>
          <w:lang w:eastAsia="ru-RU"/>
        </w:rPr>
        <w:t>11) экологического мышления, умения руководствоваться им в познавательной, коммуникативной и социальной практике.</w:t>
      </w:r>
    </w:p>
    <w:p w14:paraId="7E708FE7" w14:textId="77777777" w:rsidR="00BD7225" w:rsidRPr="00DC0CFA"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3F4D8F53"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1D80271D"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586953B5"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5BBD2E3A"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03A3615B"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2DDAA452"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37DEA379"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73322FF2"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676652B2"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5B7F5333"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3EA7B1E1"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425FE339"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739CDD6B"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63E7384C"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3867A123"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7A9D9A45"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0B34521D"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713EDE8D"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13ECB406"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7AC2F3C3"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240E78C7"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5A3C245C"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504BD4DB" w14:textId="77777777" w:rsidR="00BD7225" w:rsidRDefault="00BD7225" w:rsidP="005B7FCD">
      <w:pPr>
        <w:spacing w:after="0" w:line="240" w:lineRule="auto"/>
        <w:jc w:val="both"/>
        <w:rPr>
          <w:rFonts w:ascii="Times New Roman" w:eastAsia="Times New Roman" w:hAnsi="Times New Roman" w:cs="Times New Roman"/>
          <w:b/>
          <w:color w:val="000000"/>
          <w:sz w:val="24"/>
          <w:szCs w:val="24"/>
          <w:lang w:eastAsia="ru-RU"/>
        </w:rPr>
      </w:pPr>
    </w:p>
    <w:p w14:paraId="0831C3EF" w14:textId="77777777" w:rsidR="006B764A" w:rsidRPr="00624F6F" w:rsidRDefault="006B764A" w:rsidP="005B7FCD">
      <w:pPr>
        <w:spacing w:after="0" w:line="240" w:lineRule="auto"/>
        <w:jc w:val="both"/>
        <w:rPr>
          <w:rFonts w:ascii="Times New Roman" w:eastAsia="Times New Roman" w:hAnsi="Times New Roman" w:cs="Times New Roman"/>
          <w:b/>
          <w:color w:val="000000"/>
          <w:sz w:val="24"/>
          <w:szCs w:val="24"/>
          <w:lang w:eastAsia="ru-RU"/>
        </w:rPr>
      </w:pPr>
    </w:p>
    <w:p w14:paraId="47048992" w14:textId="77777777" w:rsidR="001123C7" w:rsidRDefault="001123C7" w:rsidP="005B7FCD">
      <w:pPr>
        <w:jc w:val="both"/>
        <w:rPr>
          <w:rFonts w:ascii="Times New Roman" w:hAnsi="Times New Roman" w:cs="Times New Roman"/>
          <w:sz w:val="24"/>
          <w:szCs w:val="24"/>
        </w:rPr>
      </w:pPr>
    </w:p>
    <w:p w14:paraId="141E7431" w14:textId="77777777" w:rsidR="001123C7" w:rsidRDefault="001123C7" w:rsidP="005B7FCD">
      <w:pPr>
        <w:jc w:val="both"/>
        <w:rPr>
          <w:rFonts w:ascii="Times New Roman" w:hAnsi="Times New Roman" w:cs="Times New Roman"/>
          <w:sz w:val="24"/>
          <w:szCs w:val="24"/>
        </w:rPr>
      </w:pPr>
    </w:p>
    <w:p w14:paraId="6F5C4095" w14:textId="77777777" w:rsidR="001123C7" w:rsidRDefault="001123C7" w:rsidP="005B7FCD">
      <w:pPr>
        <w:jc w:val="both"/>
        <w:rPr>
          <w:rFonts w:ascii="Times New Roman" w:hAnsi="Times New Roman" w:cs="Times New Roman"/>
          <w:sz w:val="24"/>
          <w:szCs w:val="24"/>
        </w:rPr>
      </w:pPr>
    </w:p>
    <w:p w14:paraId="41268A97" w14:textId="77777777" w:rsidR="001123C7" w:rsidRDefault="001123C7" w:rsidP="005B7FCD">
      <w:pPr>
        <w:jc w:val="both"/>
        <w:rPr>
          <w:rFonts w:ascii="Times New Roman" w:hAnsi="Times New Roman" w:cs="Times New Roman"/>
          <w:sz w:val="24"/>
          <w:szCs w:val="24"/>
        </w:rPr>
      </w:pPr>
    </w:p>
    <w:p w14:paraId="7E9FA36F" w14:textId="77777777" w:rsidR="001123C7" w:rsidRDefault="001123C7" w:rsidP="005B7FCD">
      <w:pPr>
        <w:jc w:val="both"/>
        <w:rPr>
          <w:rFonts w:ascii="Times New Roman" w:hAnsi="Times New Roman" w:cs="Times New Roman"/>
          <w:sz w:val="24"/>
          <w:szCs w:val="24"/>
        </w:rPr>
      </w:pPr>
    </w:p>
    <w:p w14:paraId="4D4DDEB2" w14:textId="77777777" w:rsidR="001123C7" w:rsidRDefault="001123C7" w:rsidP="005B7FCD">
      <w:pPr>
        <w:jc w:val="both"/>
        <w:rPr>
          <w:rFonts w:ascii="Times New Roman" w:hAnsi="Times New Roman" w:cs="Times New Roman"/>
          <w:sz w:val="24"/>
          <w:szCs w:val="24"/>
        </w:rPr>
      </w:pPr>
    </w:p>
    <w:p w14:paraId="3F6538CB" w14:textId="77777777" w:rsidR="001123C7" w:rsidRDefault="001123C7" w:rsidP="005B7FCD">
      <w:pPr>
        <w:jc w:val="both"/>
        <w:rPr>
          <w:rFonts w:ascii="Times New Roman" w:hAnsi="Times New Roman" w:cs="Times New Roman"/>
          <w:sz w:val="24"/>
          <w:szCs w:val="24"/>
        </w:rPr>
      </w:pPr>
    </w:p>
    <w:p w14:paraId="29408D54" w14:textId="77777777" w:rsidR="001123C7" w:rsidRDefault="001123C7" w:rsidP="005B7FCD">
      <w:pPr>
        <w:jc w:val="both"/>
        <w:rPr>
          <w:rFonts w:ascii="Times New Roman" w:hAnsi="Times New Roman" w:cs="Times New Roman"/>
          <w:sz w:val="24"/>
          <w:szCs w:val="24"/>
        </w:rPr>
      </w:pPr>
    </w:p>
    <w:p w14:paraId="2C7A913B" w14:textId="66CC1967" w:rsidR="001123C7" w:rsidRDefault="007A402D" w:rsidP="007A402D">
      <w:pPr>
        <w:jc w:val="right"/>
        <w:rPr>
          <w:rFonts w:ascii="Times New Roman" w:hAnsi="Times New Roman" w:cs="Times New Roman"/>
          <w:sz w:val="24"/>
          <w:szCs w:val="24"/>
        </w:rPr>
      </w:pPr>
      <w:r>
        <w:rPr>
          <w:rFonts w:ascii="Times New Roman" w:hAnsi="Times New Roman" w:cs="Times New Roman"/>
          <w:sz w:val="24"/>
          <w:szCs w:val="24"/>
        </w:rPr>
        <w:t>Приложение 2</w:t>
      </w:r>
    </w:p>
    <w:p w14:paraId="3EF76C92" w14:textId="77777777" w:rsidR="007A402D" w:rsidRDefault="007A402D" w:rsidP="007A402D">
      <w:pPr>
        <w:jc w:val="right"/>
        <w:rPr>
          <w:rFonts w:ascii="Times New Roman" w:hAnsi="Times New Roman" w:cs="Times New Roman"/>
          <w:sz w:val="24"/>
          <w:szCs w:val="24"/>
        </w:rPr>
      </w:pPr>
    </w:p>
    <w:p w14:paraId="16E4AFA8" w14:textId="77777777" w:rsidR="007A402D" w:rsidRDefault="007A402D" w:rsidP="007A402D">
      <w:pPr>
        <w:pStyle w:val="a5"/>
        <w:spacing w:after="0" w:line="240" w:lineRule="auto"/>
        <w:jc w:val="center"/>
        <w:rPr>
          <w:rFonts w:ascii="Times New Roman" w:hAnsi="Times New Roman"/>
          <w:b/>
          <w:color w:val="252525"/>
          <w:sz w:val="24"/>
          <w:szCs w:val="24"/>
          <w:shd w:val="clear" w:color="auto" w:fill="FFFFFF"/>
        </w:rPr>
      </w:pPr>
      <w:r>
        <w:rPr>
          <w:rFonts w:ascii="Times New Roman" w:hAnsi="Times New Roman"/>
          <w:b/>
          <w:color w:val="252525"/>
          <w:sz w:val="24"/>
          <w:szCs w:val="24"/>
          <w:shd w:val="clear" w:color="auto" w:fill="FFFFFF"/>
        </w:rPr>
        <w:t xml:space="preserve">ИСНОЛЬЗОВАНИЕ </w:t>
      </w:r>
      <w:r w:rsidRPr="0062494F">
        <w:rPr>
          <w:rFonts w:ascii="Times New Roman" w:hAnsi="Times New Roman"/>
          <w:b/>
          <w:color w:val="252525"/>
          <w:sz w:val="24"/>
          <w:szCs w:val="24"/>
          <w:shd w:val="clear" w:color="auto" w:fill="FFFFFF"/>
        </w:rPr>
        <w:t>ОБОРУДОВАНИ</w:t>
      </w:r>
      <w:r>
        <w:rPr>
          <w:rFonts w:ascii="Times New Roman" w:hAnsi="Times New Roman"/>
          <w:b/>
          <w:color w:val="252525"/>
          <w:sz w:val="24"/>
          <w:szCs w:val="24"/>
          <w:shd w:val="clear" w:color="auto" w:fill="FFFFFF"/>
        </w:rPr>
        <w:t>Я</w:t>
      </w:r>
      <w:r w:rsidRPr="0062494F">
        <w:rPr>
          <w:rFonts w:ascii="Times New Roman" w:hAnsi="Times New Roman"/>
          <w:b/>
          <w:color w:val="252525"/>
          <w:sz w:val="24"/>
          <w:szCs w:val="24"/>
          <w:shd w:val="clear" w:color="auto" w:fill="FFFFFF"/>
        </w:rPr>
        <w:t xml:space="preserve"> ДЛЯ ПРОВЕДЕНИЯ ЛАБОРАТОРНЫХ, ПРАКТИЧЕСКИХ РАБОТ, ДЕМОНСТРАЦИЙ</w:t>
      </w:r>
      <w:r>
        <w:rPr>
          <w:rFonts w:ascii="Times New Roman" w:hAnsi="Times New Roman"/>
          <w:b/>
          <w:color w:val="252525"/>
          <w:sz w:val="24"/>
          <w:szCs w:val="24"/>
          <w:shd w:val="clear" w:color="auto" w:fill="FFFFFF"/>
        </w:rPr>
        <w:t xml:space="preserve"> ЕСТЕСТВЕННО-НАУЧНОГО И ТЕХНОЛОГИЧЕСКОГО НАПРВЛЕНИЙ «ТОЧКА РОСТА»</w:t>
      </w:r>
    </w:p>
    <w:p w14:paraId="5DB810D5" w14:textId="5176B27B" w:rsidR="007A402D" w:rsidRDefault="007A402D" w:rsidP="007A402D">
      <w:pPr>
        <w:jc w:val="center"/>
        <w:rPr>
          <w:rFonts w:ascii="Times New Roman" w:hAnsi="Times New Roman" w:cs="Times New Roman"/>
          <w:sz w:val="24"/>
          <w:szCs w:val="24"/>
        </w:rPr>
      </w:pPr>
    </w:p>
    <w:tbl>
      <w:tblPr>
        <w:tblStyle w:val="ae"/>
        <w:tblW w:w="10298" w:type="dxa"/>
        <w:tblInd w:w="-1168" w:type="dxa"/>
        <w:tblLook w:val="04A0" w:firstRow="1" w:lastRow="0" w:firstColumn="1" w:lastColumn="0" w:noHBand="0" w:noVBand="1"/>
      </w:tblPr>
      <w:tblGrid>
        <w:gridCol w:w="561"/>
        <w:gridCol w:w="906"/>
        <w:gridCol w:w="5621"/>
        <w:gridCol w:w="3210"/>
      </w:tblGrid>
      <w:tr w:rsidR="007A402D" w:rsidRPr="00793BC6" w14:paraId="4ACCE9A0" w14:textId="77777777" w:rsidTr="007A402D">
        <w:tc>
          <w:tcPr>
            <w:tcW w:w="561" w:type="dxa"/>
          </w:tcPr>
          <w:p w14:paraId="0053CA26" w14:textId="77777777" w:rsidR="007A402D" w:rsidRPr="00793BC6" w:rsidRDefault="007A402D" w:rsidP="0003135B">
            <w:pPr>
              <w:jc w:val="center"/>
              <w:rPr>
                <w:rFonts w:ascii="Times New Roman" w:hAnsi="Times New Roman" w:cs="Times New Roman"/>
                <w:b/>
                <w:sz w:val="24"/>
                <w:szCs w:val="24"/>
              </w:rPr>
            </w:pPr>
            <w:r w:rsidRPr="00793BC6">
              <w:rPr>
                <w:rFonts w:ascii="Times New Roman" w:hAnsi="Times New Roman" w:cs="Times New Roman"/>
                <w:b/>
                <w:sz w:val="24"/>
                <w:szCs w:val="24"/>
              </w:rPr>
              <w:t>№ п/п</w:t>
            </w:r>
          </w:p>
        </w:tc>
        <w:tc>
          <w:tcPr>
            <w:tcW w:w="906" w:type="dxa"/>
          </w:tcPr>
          <w:p w14:paraId="297EC0D7" w14:textId="77777777" w:rsidR="007A402D" w:rsidRPr="00793BC6" w:rsidRDefault="007A402D" w:rsidP="0003135B">
            <w:pPr>
              <w:jc w:val="center"/>
              <w:rPr>
                <w:rFonts w:ascii="Times New Roman" w:hAnsi="Times New Roman" w:cs="Times New Roman"/>
                <w:b/>
                <w:sz w:val="24"/>
                <w:szCs w:val="24"/>
              </w:rPr>
            </w:pPr>
            <w:r w:rsidRPr="00793BC6">
              <w:rPr>
                <w:rFonts w:ascii="Times New Roman" w:hAnsi="Times New Roman" w:cs="Times New Roman"/>
                <w:b/>
                <w:sz w:val="24"/>
                <w:szCs w:val="24"/>
              </w:rPr>
              <w:t>Класс</w:t>
            </w:r>
          </w:p>
        </w:tc>
        <w:tc>
          <w:tcPr>
            <w:tcW w:w="5621" w:type="dxa"/>
          </w:tcPr>
          <w:p w14:paraId="7EB8B1F3" w14:textId="77777777" w:rsidR="007A402D" w:rsidRPr="00793BC6" w:rsidRDefault="007A402D" w:rsidP="0003135B">
            <w:pPr>
              <w:jc w:val="center"/>
              <w:rPr>
                <w:rFonts w:ascii="Times New Roman" w:hAnsi="Times New Roman" w:cs="Times New Roman"/>
                <w:b/>
                <w:sz w:val="24"/>
                <w:szCs w:val="24"/>
              </w:rPr>
            </w:pPr>
            <w:r w:rsidRPr="00793BC6">
              <w:rPr>
                <w:rFonts w:ascii="Times New Roman" w:hAnsi="Times New Roman" w:cs="Times New Roman"/>
                <w:b/>
                <w:sz w:val="24"/>
                <w:szCs w:val="24"/>
              </w:rPr>
              <w:t>Тема   рабочей программы</w:t>
            </w:r>
          </w:p>
        </w:tc>
        <w:tc>
          <w:tcPr>
            <w:tcW w:w="3210" w:type="dxa"/>
          </w:tcPr>
          <w:p w14:paraId="383455D0" w14:textId="77777777" w:rsidR="007A402D" w:rsidRPr="00793BC6"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Оборудование, используемое на уроках химии</w:t>
            </w:r>
          </w:p>
        </w:tc>
      </w:tr>
      <w:tr w:rsidR="007A402D" w14:paraId="074821A1" w14:textId="77777777" w:rsidTr="007A402D">
        <w:tc>
          <w:tcPr>
            <w:tcW w:w="561" w:type="dxa"/>
          </w:tcPr>
          <w:p w14:paraId="322B6988" w14:textId="77777777" w:rsidR="007A402D" w:rsidRPr="00793BC6"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1</w:t>
            </w:r>
          </w:p>
        </w:tc>
        <w:tc>
          <w:tcPr>
            <w:tcW w:w="906" w:type="dxa"/>
          </w:tcPr>
          <w:p w14:paraId="467C480B" w14:textId="77777777" w:rsidR="007A402D" w:rsidRPr="008835A3" w:rsidRDefault="007A402D" w:rsidP="0003135B">
            <w:pPr>
              <w:jc w:val="center"/>
              <w:rPr>
                <w:rFonts w:ascii="Times New Roman" w:hAnsi="Times New Roman" w:cs="Times New Roman"/>
                <w:sz w:val="24"/>
                <w:szCs w:val="24"/>
              </w:rPr>
            </w:pPr>
            <w:r w:rsidRPr="008835A3">
              <w:rPr>
                <w:rFonts w:ascii="Times New Roman" w:hAnsi="Times New Roman" w:cs="Times New Roman"/>
                <w:sz w:val="24"/>
                <w:szCs w:val="24"/>
              </w:rPr>
              <w:t>8</w:t>
            </w:r>
          </w:p>
        </w:tc>
        <w:tc>
          <w:tcPr>
            <w:tcW w:w="5621" w:type="dxa"/>
          </w:tcPr>
          <w:p w14:paraId="28E4AC55" w14:textId="77777777" w:rsidR="007A402D" w:rsidRPr="008835A3" w:rsidRDefault="007A402D" w:rsidP="0003135B">
            <w:pPr>
              <w:shd w:val="clear" w:color="auto" w:fill="FFFFFF"/>
              <w:rPr>
                <w:rFonts w:ascii="YS Text" w:eastAsia="Times New Roman" w:hAnsi="YS Text" w:cs="Times New Roman"/>
                <w:color w:val="000000"/>
                <w:sz w:val="23"/>
                <w:szCs w:val="23"/>
                <w:lang w:eastAsia="ru-RU"/>
              </w:rPr>
            </w:pPr>
            <w:r w:rsidRPr="008835A3">
              <w:rPr>
                <w:rFonts w:ascii="Times New Roman" w:hAnsi="Times New Roman" w:cs="Times New Roman"/>
                <w:sz w:val="24"/>
                <w:szCs w:val="24"/>
              </w:rPr>
              <w:t>Превращения веществ. Роль химии в жизни человека. Практическая работа №1. «Приемы обращения с лабораторным оборудованием и нагревательными приборами».</w:t>
            </w:r>
          </w:p>
        </w:tc>
        <w:tc>
          <w:tcPr>
            <w:tcW w:w="3210" w:type="dxa"/>
          </w:tcPr>
          <w:p w14:paraId="00702357"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w:t>
            </w:r>
            <w:r w:rsidRPr="00B51F8B">
              <w:rPr>
                <w:rFonts w:ascii="YS Text" w:eastAsia="Times New Roman" w:hAnsi="YS Text" w:cs="Times New Roman"/>
                <w:color w:val="000000"/>
                <w:sz w:val="23"/>
                <w:szCs w:val="23"/>
                <w:lang w:eastAsia="ru-RU"/>
              </w:rPr>
              <w:t>омплект</w:t>
            </w:r>
          </w:p>
          <w:p w14:paraId="69087EF2"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посуды и оборудования для</w:t>
            </w:r>
          </w:p>
          <w:p w14:paraId="05FAE88E"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ученических опытов</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 xml:space="preserve"> комплект</w:t>
            </w:r>
          </w:p>
          <w:p w14:paraId="05B837FA" w14:textId="77777777" w:rsidR="007A402D" w:rsidRDefault="007A402D" w:rsidP="0003135B">
            <w:pPr>
              <w:rPr>
                <w:rFonts w:ascii="Times New Roman" w:hAnsi="Times New Roman" w:cs="Times New Roman"/>
                <w:b/>
                <w:sz w:val="24"/>
                <w:szCs w:val="24"/>
              </w:rPr>
            </w:pPr>
            <w:r w:rsidRPr="00B51F8B">
              <w:rPr>
                <w:rFonts w:ascii="YS Text" w:eastAsia="Times New Roman" w:hAnsi="YS Text" w:cs="Times New Roman"/>
                <w:color w:val="000000"/>
                <w:sz w:val="23"/>
                <w:szCs w:val="23"/>
                <w:lang w:eastAsia="ru-RU"/>
              </w:rPr>
              <w:t>химических реактивов</w:t>
            </w:r>
            <w:r>
              <w:rPr>
                <w:rFonts w:ascii="YS Text" w:eastAsia="Times New Roman" w:hAnsi="YS Text" w:cs="Times New Roman"/>
                <w:color w:val="000000"/>
                <w:sz w:val="23"/>
                <w:szCs w:val="23"/>
                <w:lang w:eastAsia="ru-RU"/>
              </w:rPr>
              <w:t>.</w:t>
            </w:r>
          </w:p>
        </w:tc>
      </w:tr>
      <w:tr w:rsidR="007A402D" w:rsidRPr="008835A3" w14:paraId="34AF877E" w14:textId="77777777" w:rsidTr="007A402D">
        <w:tc>
          <w:tcPr>
            <w:tcW w:w="561" w:type="dxa"/>
          </w:tcPr>
          <w:p w14:paraId="753ECC9E" w14:textId="77777777" w:rsidR="007A402D" w:rsidRPr="00793BC6"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2</w:t>
            </w:r>
          </w:p>
        </w:tc>
        <w:tc>
          <w:tcPr>
            <w:tcW w:w="906" w:type="dxa"/>
          </w:tcPr>
          <w:p w14:paraId="053CACE8" w14:textId="77777777" w:rsidR="007A402D" w:rsidRPr="008835A3" w:rsidRDefault="007A402D" w:rsidP="0003135B">
            <w:pPr>
              <w:jc w:val="center"/>
              <w:rPr>
                <w:rFonts w:ascii="Times New Roman" w:hAnsi="Times New Roman" w:cs="Times New Roman"/>
                <w:sz w:val="24"/>
                <w:szCs w:val="24"/>
              </w:rPr>
            </w:pPr>
            <w:r w:rsidRPr="008835A3">
              <w:rPr>
                <w:rFonts w:ascii="Times New Roman" w:hAnsi="Times New Roman" w:cs="Times New Roman"/>
                <w:sz w:val="24"/>
                <w:szCs w:val="24"/>
              </w:rPr>
              <w:t>8</w:t>
            </w:r>
          </w:p>
        </w:tc>
        <w:tc>
          <w:tcPr>
            <w:tcW w:w="5621" w:type="dxa"/>
          </w:tcPr>
          <w:p w14:paraId="03C1FC27" w14:textId="77777777" w:rsidR="007A402D" w:rsidRPr="008835A3" w:rsidRDefault="007A402D" w:rsidP="0003135B">
            <w:pPr>
              <w:rPr>
                <w:rFonts w:ascii="Times New Roman" w:hAnsi="Times New Roman" w:cs="Times New Roman"/>
                <w:sz w:val="24"/>
                <w:szCs w:val="24"/>
              </w:rPr>
            </w:pPr>
            <w:r w:rsidRPr="008835A3">
              <w:rPr>
                <w:rFonts w:ascii="Times New Roman" w:hAnsi="Times New Roman" w:cs="Times New Roman"/>
                <w:sz w:val="24"/>
                <w:szCs w:val="24"/>
              </w:rPr>
              <w:t>Практическая работа №2 «Наблюдение за изменениями , происходящими с горящей свечой, и их описание»</w:t>
            </w:r>
          </w:p>
        </w:tc>
        <w:tc>
          <w:tcPr>
            <w:tcW w:w="3210" w:type="dxa"/>
          </w:tcPr>
          <w:p w14:paraId="609F7DF2"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w:t>
            </w:r>
            <w:r w:rsidRPr="00B51F8B">
              <w:rPr>
                <w:rFonts w:ascii="YS Text" w:eastAsia="Times New Roman" w:hAnsi="YS Text" w:cs="Times New Roman"/>
                <w:color w:val="000000"/>
                <w:sz w:val="23"/>
                <w:szCs w:val="23"/>
                <w:lang w:eastAsia="ru-RU"/>
              </w:rPr>
              <w:t>омплект</w:t>
            </w:r>
          </w:p>
          <w:p w14:paraId="61AFA519"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посуды и оборудования для</w:t>
            </w:r>
          </w:p>
          <w:p w14:paraId="2A5D9769"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ученических опытов</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 xml:space="preserve"> </w:t>
            </w:r>
          </w:p>
          <w:p w14:paraId="63865D20" w14:textId="77777777" w:rsidR="007A402D" w:rsidRPr="008835A3"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Спиртовка</w:t>
            </w:r>
            <w:r>
              <w:rPr>
                <w:rFonts w:ascii="YS Text" w:eastAsia="Times New Roman" w:hAnsi="YS Text" w:cs="Times New Roman"/>
                <w:color w:val="000000"/>
                <w:sz w:val="23"/>
                <w:szCs w:val="23"/>
                <w:lang w:eastAsia="ru-RU"/>
              </w:rPr>
              <w:t xml:space="preserve">. </w:t>
            </w:r>
          </w:p>
        </w:tc>
      </w:tr>
      <w:tr w:rsidR="007A402D" w:rsidRPr="008835A3" w14:paraId="58DFDF65" w14:textId="77777777" w:rsidTr="007A402D">
        <w:tc>
          <w:tcPr>
            <w:tcW w:w="561" w:type="dxa"/>
          </w:tcPr>
          <w:p w14:paraId="4CEDB1B5" w14:textId="77777777" w:rsidR="007A402D" w:rsidRPr="00793BC6"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3</w:t>
            </w:r>
          </w:p>
        </w:tc>
        <w:tc>
          <w:tcPr>
            <w:tcW w:w="906" w:type="dxa"/>
          </w:tcPr>
          <w:p w14:paraId="55C74ACA" w14:textId="77777777" w:rsidR="007A402D" w:rsidRPr="008835A3" w:rsidRDefault="007A402D" w:rsidP="0003135B">
            <w:pPr>
              <w:jc w:val="center"/>
              <w:rPr>
                <w:rFonts w:ascii="Times New Roman" w:hAnsi="Times New Roman" w:cs="Times New Roman"/>
                <w:sz w:val="24"/>
                <w:szCs w:val="24"/>
              </w:rPr>
            </w:pPr>
            <w:r w:rsidRPr="008835A3">
              <w:rPr>
                <w:rFonts w:ascii="Times New Roman" w:hAnsi="Times New Roman" w:cs="Times New Roman"/>
                <w:sz w:val="24"/>
                <w:szCs w:val="24"/>
              </w:rPr>
              <w:t>8</w:t>
            </w:r>
          </w:p>
        </w:tc>
        <w:tc>
          <w:tcPr>
            <w:tcW w:w="5621" w:type="dxa"/>
          </w:tcPr>
          <w:p w14:paraId="598CFFA6" w14:textId="77777777" w:rsidR="007A402D" w:rsidRPr="008835A3" w:rsidRDefault="007A402D" w:rsidP="0003135B">
            <w:pPr>
              <w:rPr>
                <w:rFonts w:ascii="Times New Roman" w:hAnsi="Times New Roman" w:cs="Times New Roman"/>
                <w:sz w:val="24"/>
                <w:szCs w:val="24"/>
              </w:rPr>
            </w:pPr>
            <w:r w:rsidRPr="008835A3">
              <w:rPr>
                <w:rFonts w:ascii="Times New Roman" w:hAnsi="Times New Roman" w:cs="Times New Roman"/>
                <w:sz w:val="24"/>
                <w:szCs w:val="24"/>
              </w:rPr>
              <w:t xml:space="preserve">Химические формулы. </w:t>
            </w:r>
            <w:r w:rsidRPr="008835A3">
              <w:rPr>
                <w:rFonts w:ascii="Times New Roman" w:hAnsi="Times New Roman" w:cs="Times New Roman"/>
                <w:sz w:val="24"/>
                <w:szCs w:val="24"/>
              </w:rPr>
              <w:br/>
              <w:t xml:space="preserve">Относительные атомная и </w:t>
            </w:r>
            <w:r w:rsidRPr="008835A3">
              <w:rPr>
                <w:rFonts w:ascii="Times New Roman" w:hAnsi="Times New Roman" w:cs="Times New Roman"/>
                <w:sz w:val="24"/>
                <w:szCs w:val="24"/>
              </w:rPr>
              <w:br/>
              <w:t>молекулярная массы.</w:t>
            </w:r>
          </w:p>
        </w:tc>
        <w:tc>
          <w:tcPr>
            <w:tcW w:w="3210" w:type="dxa"/>
          </w:tcPr>
          <w:p w14:paraId="3A31E7ED"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Весы </w:t>
            </w:r>
          </w:p>
          <w:p w14:paraId="279B3575"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электронные;</w:t>
            </w:r>
            <w:r w:rsidRPr="00B51F8B">
              <w:rPr>
                <w:rFonts w:ascii="YS Text" w:eastAsia="Times New Roman" w:hAnsi="YS Text" w:cs="Times New Roman"/>
                <w:color w:val="000000"/>
                <w:sz w:val="23"/>
                <w:szCs w:val="23"/>
                <w:lang w:eastAsia="ru-RU"/>
              </w:rPr>
              <w:t xml:space="preserve"> колба</w:t>
            </w:r>
          </w:p>
          <w:p w14:paraId="085E927D"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плоскодонная 250 мл; ложка для</w:t>
            </w:r>
          </w:p>
          <w:p w14:paraId="2F2675BE"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сжигания веществ</w:t>
            </w:r>
            <w:r>
              <w:rPr>
                <w:rFonts w:ascii="YS Text" w:eastAsia="Times New Roman" w:hAnsi="YS Text" w:cs="Times New Roman"/>
                <w:color w:val="000000"/>
                <w:sz w:val="23"/>
                <w:szCs w:val="23"/>
                <w:lang w:eastAsia="ru-RU"/>
              </w:rPr>
              <w:t>, К</w:t>
            </w:r>
            <w:r w:rsidRPr="00B51F8B">
              <w:rPr>
                <w:rFonts w:ascii="YS Text" w:eastAsia="Times New Roman" w:hAnsi="YS Text" w:cs="Times New Roman"/>
                <w:color w:val="000000"/>
                <w:sz w:val="23"/>
                <w:szCs w:val="23"/>
                <w:lang w:eastAsia="ru-RU"/>
              </w:rPr>
              <w:t>омплект</w:t>
            </w:r>
          </w:p>
          <w:p w14:paraId="717FB391"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посуды и оборудования для</w:t>
            </w:r>
          </w:p>
          <w:p w14:paraId="4B18AEB2"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ученических опытов</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 xml:space="preserve"> комплект</w:t>
            </w:r>
          </w:p>
          <w:p w14:paraId="0CF2C799" w14:textId="77777777" w:rsidR="007A402D" w:rsidRPr="008835A3"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химических реактивов</w:t>
            </w:r>
            <w:r>
              <w:rPr>
                <w:rFonts w:ascii="YS Text" w:eastAsia="Times New Roman" w:hAnsi="YS Text" w:cs="Times New Roman"/>
                <w:color w:val="000000"/>
                <w:sz w:val="23"/>
                <w:szCs w:val="23"/>
                <w:lang w:eastAsia="ru-RU"/>
              </w:rPr>
              <w:t>.</w:t>
            </w:r>
          </w:p>
        </w:tc>
      </w:tr>
      <w:tr w:rsidR="007A402D" w:rsidRPr="002F605A" w14:paraId="45C52FE6" w14:textId="77777777" w:rsidTr="007A402D">
        <w:tc>
          <w:tcPr>
            <w:tcW w:w="561" w:type="dxa"/>
          </w:tcPr>
          <w:p w14:paraId="1F8A02FB"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6" w:type="dxa"/>
          </w:tcPr>
          <w:p w14:paraId="0CA11022" w14:textId="77777777" w:rsidR="007A402D" w:rsidRPr="00793BC6"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21" w:type="dxa"/>
          </w:tcPr>
          <w:p w14:paraId="19F49DA1" w14:textId="77777777" w:rsidR="007A402D" w:rsidRPr="00793BC6" w:rsidRDefault="007A402D" w:rsidP="0003135B">
            <w:pPr>
              <w:rPr>
                <w:rFonts w:ascii="Times New Roman" w:hAnsi="Times New Roman" w:cs="Times New Roman"/>
                <w:b/>
                <w:sz w:val="24"/>
                <w:szCs w:val="24"/>
              </w:rPr>
            </w:pPr>
            <w:r w:rsidRPr="005B7FCD">
              <w:rPr>
                <w:rFonts w:ascii="Times New Roman" w:hAnsi="Times New Roman" w:cs="Times New Roman"/>
                <w:sz w:val="24"/>
                <w:szCs w:val="24"/>
              </w:rPr>
              <w:t>Простые вещества-металлы</w:t>
            </w:r>
          </w:p>
        </w:tc>
        <w:tc>
          <w:tcPr>
            <w:tcW w:w="3210" w:type="dxa"/>
          </w:tcPr>
          <w:p w14:paraId="0BB457B5"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w:t>
            </w:r>
            <w:r w:rsidRPr="00B51F8B">
              <w:rPr>
                <w:rFonts w:ascii="YS Text" w:eastAsia="Times New Roman" w:hAnsi="YS Text" w:cs="Times New Roman"/>
                <w:color w:val="000000"/>
                <w:sz w:val="23"/>
                <w:szCs w:val="23"/>
                <w:lang w:eastAsia="ru-RU"/>
              </w:rPr>
              <w:t>омплект</w:t>
            </w:r>
          </w:p>
          <w:p w14:paraId="20956B9C"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посуды и оборудования для</w:t>
            </w:r>
          </w:p>
          <w:p w14:paraId="1F4E03A2"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ученических опытов</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 xml:space="preserve"> комплект</w:t>
            </w:r>
          </w:p>
          <w:p w14:paraId="0EEE2E07" w14:textId="77777777" w:rsidR="007A402D"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химических реактивов</w:t>
            </w:r>
            <w:r>
              <w:rPr>
                <w:rFonts w:ascii="YS Text" w:eastAsia="Times New Roman" w:hAnsi="YS Text" w:cs="Times New Roman"/>
                <w:color w:val="000000"/>
                <w:sz w:val="23"/>
                <w:szCs w:val="23"/>
                <w:lang w:eastAsia="ru-RU"/>
              </w:rPr>
              <w:t>.</w:t>
            </w:r>
          </w:p>
          <w:p w14:paraId="626883A7"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Датчик температуры</w:t>
            </w:r>
          </w:p>
          <w:p w14:paraId="5E8F97F3" w14:textId="77777777" w:rsidR="007A402D" w:rsidRPr="002F605A"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платиновый, датчик температуры</w:t>
            </w:r>
          </w:p>
        </w:tc>
      </w:tr>
      <w:tr w:rsidR="007A402D" w14:paraId="42888CC9" w14:textId="77777777" w:rsidTr="007A402D">
        <w:tc>
          <w:tcPr>
            <w:tcW w:w="561" w:type="dxa"/>
          </w:tcPr>
          <w:p w14:paraId="38CB769A"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5</w:t>
            </w:r>
          </w:p>
        </w:tc>
        <w:tc>
          <w:tcPr>
            <w:tcW w:w="906" w:type="dxa"/>
          </w:tcPr>
          <w:p w14:paraId="7091C8EF" w14:textId="77777777" w:rsidR="007A402D" w:rsidRPr="00793BC6"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21" w:type="dxa"/>
          </w:tcPr>
          <w:p w14:paraId="23D6749C" w14:textId="77777777" w:rsidR="007A402D" w:rsidRPr="008835A3" w:rsidRDefault="007A402D" w:rsidP="0003135B">
            <w:pPr>
              <w:rPr>
                <w:rFonts w:ascii="Times New Roman" w:hAnsi="Times New Roman" w:cs="Times New Roman"/>
                <w:sz w:val="24"/>
                <w:szCs w:val="24"/>
              </w:rPr>
            </w:pPr>
            <w:r w:rsidRPr="008835A3">
              <w:rPr>
                <w:rFonts w:ascii="Times New Roman" w:hAnsi="Times New Roman" w:cs="Times New Roman"/>
                <w:sz w:val="24"/>
                <w:szCs w:val="24"/>
              </w:rPr>
              <w:t>Практическая работа № 3 Приготовление раствора сахара  и определение массовой доли сахара  в растворе».</w:t>
            </w:r>
          </w:p>
        </w:tc>
        <w:tc>
          <w:tcPr>
            <w:tcW w:w="3210" w:type="dxa"/>
          </w:tcPr>
          <w:p w14:paraId="559256D2"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Датчик рН, дозатор объёма</w:t>
            </w:r>
          </w:p>
          <w:p w14:paraId="6A1994EC"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жидкости, датчик</w:t>
            </w:r>
          </w:p>
          <w:p w14:paraId="72730B61" w14:textId="77777777" w:rsidR="007A402D" w:rsidRDefault="007A402D" w:rsidP="0003135B">
            <w:pPr>
              <w:rPr>
                <w:rFonts w:ascii="Times New Roman" w:hAnsi="Times New Roman" w:cs="Times New Roman"/>
                <w:b/>
                <w:sz w:val="24"/>
                <w:szCs w:val="24"/>
              </w:rPr>
            </w:pPr>
            <w:r w:rsidRPr="00B51F8B">
              <w:rPr>
                <w:rFonts w:ascii="YS Text" w:eastAsia="Times New Roman" w:hAnsi="YS Text" w:cs="Times New Roman"/>
                <w:color w:val="000000"/>
                <w:sz w:val="23"/>
                <w:szCs w:val="23"/>
                <w:lang w:eastAsia="ru-RU"/>
              </w:rPr>
              <w:t xml:space="preserve">температуры </w:t>
            </w:r>
          </w:p>
        </w:tc>
      </w:tr>
      <w:tr w:rsidR="007A402D" w14:paraId="43D7C623" w14:textId="77777777" w:rsidTr="007A402D">
        <w:tc>
          <w:tcPr>
            <w:tcW w:w="561" w:type="dxa"/>
          </w:tcPr>
          <w:p w14:paraId="0B8DE14D"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6</w:t>
            </w:r>
          </w:p>
        </w:tc>
        <w:tc>
          <w:tcPr>
            <w:tcW w:w="906" w:type="dxa"/>
          </w:tcPr>
          <w:p w14:paraId="5D08F820" w14:textId="77777777" w:rsidR="007A402D" w:rsidRPr="00793BC6"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21" w:type="dxa"/>
          </w:tcPr>
          <w:p w14:paraId="3C23C375" w14:textId="77777777" w:rsidR="007A402D" w:rsidRPr="008835A3" w:rsidRDefault="007A402D" w:rsidP="0003135B">
            <w:pPr>
              <w:rPr>
                <w:rFonts w:ascii="Times New Roman" w:hAnsi="Times New Roman" w:cs="Times New Roman"/>
                <w:sz w:val="24"/>
                <w:szCs w:val="24"/>
              </w:rPr>
            </w:pPr>
            <w:r w:rsidRPr="008835A3">
              <w:rPr>
                <w:rFonts w:ascii="Times New Roman" w:hAnsi="Times New Roman" w:cs="Times New Roman"/>
                <w:sz w:val="24"/>
                <w:szCs w:val="24"/>
              </w:rPr>
              <w:t xml:space="preserve">Практическая работа № </w:t>
            </w:r>
            <w:r w:rsidRPr="008835A3">
              <w:rPr>
                <w:rFonts w:ascii="Times New Roman" w:hAnsi="Times New Roman" w:cs="Times New Roman"/>
                <w:color w:val="000000"/>
                <w:sz w:val="24"/>
                <w:szCs w:val="24"/>
              </w:rPr>
              <w:t>4. Признаки химиче</w:t>
            </w:r>
            <w:r w:rsidRPr="008835A3">
              <w:rPr>
                <w:rFonts w:ascii="Times New Roman" w:hAnsi="Times New Roman" w:cs="Times New Roman"/>
                <w:color w:val="000000"/>
                <w:sz w:val="24"/>
                <w:szCs w:val="24"/>
              </w:rPr>
              <w:softHyphen/>
              <w:t>ских реакций.</w:t>
            </w:r>
          </w:p>
        </w:tc>
        <w:tc>
          <w:tcPr>
            <w:tcW w:w="3210" w:type="dxa"/>
          </w:tcPr>
          <w:p w14:paraId="158F4190"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w:t>
            </w:r>
            <w:r w:rsidRPr="00B51F8B">
              <w:rPr>
                <w:rFonts w:ascii="YS Text" w:eastAsia="Times New Roman" w:hAnsi="YS Text" w:cs="Times New Roman"/>
                <w:color w:val="000000"/>
                <w:sz w:val="23"/>
                <w:szCs w:val="23"/>
                <w:lang w:eastAsia="ru-RU"/>
              </w:rPr>
              <w:t>омплект</w:t>
            </w:r>
          </w:p>
          <w:p w14:paraId="33D2F726"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посуды и оборудования для</w:t>
            </w:r>
          </w:p>
          <w:p w14:paraId="3F602B5F"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ученических опытов</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 xml:space="preserve"> комплект</w:t>
            </w:r>
          </w:p>
          <w:p w14:paraId="676CA8B0" w14:textId="77777777" w:rsidR="007A402D"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химических реактивов</w:t>
            </w:r>
            <w:r>
              <w:rPr>
                <w:rFonts w:ascii="YS Text" w:eastAsia="Times New Roman" w:hAnsi="YS Text" w:cs="Times New Roman"/>
                <w:color w:val="000000"/>
                <w:sz w:val="23"/>
                <w:szCs w:val="23"/>
                <w:lang w:eastAsia="ru-RU"/>
              </w:rPr>
              <w:t xml:space="preserve">. </w:t>
            </w:r>
          </w:p>
          <w:p w14:paraId="4E904539"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Весы  </w:t>
            </w:r>
          </w:p>
          <w:p w14:paraId="0FBC7B05"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электронные; </w:t>
            </w:r>
            <w:r w:rsidRPr="001B5BD4">
              <w:rPr>
                <w:rFonts w:ascii="YS Text" w:eastAsia="Times New Roman" w:hAnsi="YS Text" w:cs="Times New Roman"/>
                <w:color w:val="000000"/>
                <w:sz w:val="23"/>
                <w:szCs w:val="23"/>
                <w:lang w:eastAsia="ru-RU"/>
              </w:rPr>
              <w:t xml:space="preserve"> колба</w:t>
            </w:r>
          </w:p>
          <w:p w14:paraId="4CC82417"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плоскодонная 250 мл; ложка для</w:t>
            </w:r>
          </w:p>
          <w:p w14:paraId="351D65D1" w14:textId="77777777" w:rsidR="007A402D" w:rsidRDefault="007A402D" w:rsidP="0003135B">
            <w:pPr>
              <w:rPr>
                <w:rFonts w:ascii="Times New Roman" w:hAnsi="Times New Roman" w:cs="Times New Roman"/>
                <w:b/>
                <w:sz w:val="24"/>
                <w:szCs w:val="24"/>
              </w:rPr>
            </w:pPr>
            <w:r w:rsidRPr="001B5BD4">
              <w:rPr>
                <w:rFonts w:ascii="YS Text" w:eastAsia="Times New Roman" w:hAnsi="YS Text" w:cs="Times New Roman"/>
                <w:color w:val="000000"/>
                <w:sz w:val="23"/>
                <w:szCs w:val="23"/>
                <w:lang w:eastAsia="ru-RU"/>
              </w:rPr>
              <w:t>сжигания</w:t>
            </w:r>
            <w:r>
              <w:rPr>
                <w:rFonts w:ascii="YS Text" w:eastAsia="Times New Roman" w:hAnsi="YS Text" w:cs="Times New Roman"/>
                <w:color w:val="000000"/>
                <w:sz w:val="23"/>
                <w:szCs w:val="23"/>
                <w:lang w:eastAsia="ru-RU"/>
              </w:rPr>
              <w:t xml:space="preserve"> веществ</w:t>
            </w:r>
          </w:p>
        </w:tc>
      </w:tr>
      <w:tr w:rsidR="007A402D" w:rsidRPr="002F605A" w14:paraId="7649F3C8" w14:textId="77777777" w:rsidTr="007A402D">
        <w:tc>
          <w:tcPr>
            <w:tcW w:w="561" w:type="dxa"/>
          </w:tcPr>
          <w:p w14:paraId="47D903EE"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7</w:t>
            </w:r>
          </w:p>
        </w:tc>
        <w:tc>
          <w:tcPr>
            <w:tcW w:w="906" w:type="dxa"/>
          </w:tcPr>
          <w:p w14:paraId="6B78ABC8" w14:textId="77777777" w:rsidR="007A402D" w:rsidRPr="00793BC6"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21" w:type="dxa"/>
          </w:tcPr>
          <w:p w14:paraId="0F630E32" w14:textId="77777777" w:rsidR="007A402D" w:rsidRPr="002F605A" w:rsidRDefault="007A402D" w:rsidP="0003135B">
            <w:pPr>
              <w:rPr>
                <w:rFonts w:ascii="Times New Roman" w:hAnsi="Times New Roman" w:cs="Times New Roman"/>
                <w:sz w:val="24"/>
                <w:szCs w:val="24"/>
              </w:rPr>
            </w:pPr>
            <w:r w:rsidRPr="002F605A">
              <w:rPr>
                <w:rFonts w:ascii="Times New Roman" w:hAnsi="Times New Roman" w:cs="Times New Roman"/>
                <w:sz w:val="24"/>
                <w:szCs w:val="24"/>
              </w:rPr>
              <w:t>Ионные уравнения. Практическая работа № 6 «Условия протекания химических реакций между растворами электролитов до конца»</w:t>
            </w:r>
          </w:p>
        </w:tc>
        <w:tc>
          <w:tcPr>
            <w:tcW w:w="3210" w:type="dxa"/>
          </w:tcPr>
          <w:p w14:paraId="1AEE1875"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w:t>
            </w:r>
            <w:r w:rsidRPr="00B51F8B">
              <w:rPr>
                <w:rFonts w:ascii="YS Text" w:eastAsia="Times New Roman" w:hAnsi="YS Text" w:cs="Times New Roman"/>
                <w:color w:val="000000"/>
                <w:sz w:val="23"/>
                <w:szCs w:val="23"/>
                <w:lang w:eastAsia="ru-RU"/>
              </w:rPr>
              <w:t>омплект</w:t>
            </w:r>
          </w:p>
          <w:p w14:paraId="3B2CFC86"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посуды и оборудования для</w:t>
            </w:r>
          </w:p>
          <w:p w14:paraId="47E0671D"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ученических опытов</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 xml:space="preserve"> комплект</w:t>
            </w:r>
          </w:p>
          <w:p w14:paraId="06E0937D"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химических реактивов</w:t>
            </w:r>
            <w:r>
              <w:rPr>
                <w:rFonts w:ascii="YS Text" w:eastAsia="Times New Roman" w:hAnsi="YS Text" w:cs="Times New Roman"/>
                <w:color w:val="000000"/>
                <w:sz w:val="23"/>
                <w:szCs w:val="23"/>
                <w:lang w:eastAsia="ru-RU"/>
              </w:rPr>
              <w:t xml:space="preserve">. </w:t>
            </w:r>
            <w:r w:rsidRPr="001B5BD4">
              <w:rPr>
                <w:rFonts w:ascii="YS Text" w:eastAsia="Times New Roman" w:hAnsi="YS Text" w:cs="Times New Roman"/>
                <w:color w:val="000000"/>
                <w:sz w:val="23"/>
                <w:szCs w:val="23"/>
                <w:lang w:eastAsia="ru-RU"/>
              </w:rPr>
              <w:t>Прибор для опытов с</w:t>
            </w:r>
          </w:p>
          <w:p w14:paraId="7086CE9D"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электрическим током;</w:t>
            </w:r>
          </w:p>
          <w:p w14:paraId="7EB163AE" w14:textId="77777777" w:rsidR="007A402D" w:rsidRPr="002F605A"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Датчик электропроводности </w:t>
            </w:r>
          </w:p>
        </w:tc>
      </w:tr>
      <w:tr w:rsidR="007A402D" w:rsidRPr="001B5BD4" w14:paraId="1B79E0BC" w14:textId="77777777" w:rsidTr="007A402D">
        <w:tc>
          <w:tcPr>
            <w:tcW w:w="561" w:type="dxa"/>
          </w:tcPr>
          <w:p w14:paraId="0E1A3D50"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8</w:t>
            </w:r>
          </w:p>
        </w:tc>
        <w:tc>
          <w:tcPr>
            <w:tcW w:w="906" w:type="dxa"/>
          </w:tcPr>
          <w:p w14:paraId="1FAEF111"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21" w:type="dxa"/>
          </w:tcPr>
          <w:p w14:paraId="1562EC33" w14:textId="77777777" w:rsidR="007A402D" w:rsidRPr="002F605A" w:rsidRDefault="007A402D" w:rsidP="0003135B">
            <w:pPr>
              <w:rPr>
                <w:rFonts w:ascii="Times New Roman" w:hAnsi="Times New Roman" w:cs="Times New Roman"/>
                <w:sz w:val="24"/>
                <w:szCs w:val="24"/>
              </w:rPr>
            </w:pPr>
            <w:r w:rsidRPr="002F605A">
              <w:rPr>
                <w:rFonts w:ascii="Times New Roman" w:hAnsi="Times New Roman" w:cs="Times New Roman"/>
                <w:sz w:val="24"/>
                <w:szCs w:val="24"/>
              </w:rPr>
              <w:t>Практическая работа № 7«Свойства кислот, оснований, оксидов и солей»</w:t>
            </w:r>
          </w:p>
        </w:tc>
        <w:tc>
          <w:tcPr>
            <w:tcW w:w="3210" w:type="dxa"/>
          </w:tcPr>
          <w:p w14:paraId="5EE3AAF6"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w:t>
            </w:r>
            <w:r w:rsidRPr="00B51F8B">
              <w:rPr>
                <w:rFonts w:ascii="YS Text" w:eastAsia="Times New Roman" w:hAnsi="YS Text" w:cs="Times New Roman"/>
                <w:color w:val="000000"/>
                <w:sz w:val="23"/>
                <w:szCs w:val="23"/>
                <w:lang w:eastAsia="ru-RU"/>
              </w:rPr>
              <w:t>омплект</w:t>
            </w:r>
          </w:p>
          <w:p w14:paraId="5F22983A"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посуды и оборудования для</w:t>
            </w:r>
          </w:p>
          <w:p w14:paraId="4D36C262"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ученических опытов</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 xml:space="preserve"> комплект</w:t>
            </w:r>
          </w:p>
          <w:p w14:paraId="48CC1739"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химических реактивов</w:t>
            </w:r>
            <w:r>
              <w:rPr>
                <w:rFonts w:ascii="YS Text" w:eastAsia="Times New Roman" w:hAnsi="YS Text" w:cs="Times New Roman"/>
                <w:color w:val="000000"/>
                <w:sz w:val="23"/>
                <w:szCs w:val="23"/>
                <w:lang w:eastAsia="ru-RU"/>
              </w:rPr>
              <w:t xml:space="preserve">. </w:t>
            </w:r>
            <w:r w:rsidRPr="001B5BD4">
              <w:rPr>
                <w:rFonts w:ascii="YS Text" w:eastAsia="Times New Roman" w:hAnsi="YS Text" w:cs="Times New Roman"/>
                <w:color w:val="000000"/>
                <w:sz w:val="23"/>
                <w:szCs w:val="23"/>
                <w:lang w:eastAsia="ru-RU"/>
              </w:rPr>
              <w:t>Прибор для опытов с</w:t>
            </w:r>
          </w:p>
          <w:p w14:paraId="58A3B594"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электрическим током Датчик электр</w:t>
            </w:r>
            <w:r>
              <w:rPr>
                <w:rFonts w:ascii="YS Text" w:eastAsia="Times New Roman" w:hAnsi="YS Text" w:cs="Times New Roman"/>
                <w:color w:val="000000"/>
                <w:sz w:val="23"/>
                <w:szCs w:val="23"/>
                <w:lang w:eastAsia="ru-RU"/>
              </w:rPr>
              <w:t>опроводности</w:t>
            </w:r>
          </w:p>
        </w:tc>
      </w:tr>
      <w:tr w:rsidR="007A402D" w:rsidRPr="001B5BD4" w14:paraId="19C94DA8" w14:textId="77777777" w:rsidTr="007A402D">
        <w:tc>
          <w:tcPr>
            <w:tcW w:w="561" w:type="dxa"/>
          </w:tcPr>
          <w:p w14:paraId="2DAF4A57"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9</w:t>
            </w:r>
          </w:p>
        </w:tc>
        <w:tc>
          <w:tcPr>
            <w:tcW w:w="906" w:type="dxa"/>
          </w:tcPr>
          <w:p w14:paraId="38C3AE5E"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21" w:type="dxa"/>
          </w:tcPr>
          <w:p w14:paraId="46051FEB" w14:textId="77777777" w:rsidR="007A402D" w:rsidRPr="002F605A" w:rsidRDefault="007A402D" w:rsidP="0003135B">
            <w:pPr>
              <w:rPr>
                <w:rFonts w:ascii="Times New Roman" w:hAnsi="Times New Roman" w:cs="Times New Roman"/>
                <w:sz w:val="24"/>
                <w:szCs w:val="24"/>
              </w:rPr>
            </w:pPr>
            <w:r w:rsidRPr="002F605A">
              <w:rPr>
                <w:rFonts w:ascii="Times New Roman" w:hAnsi="Times New Roman" w:cs="Times New Roman"/>
                <w:sz w:val="24"/>
                <w:szCs w:val="24"/>
              </w:rPr>
              <w:t>Практическая работа №8</w:t>
            </w:r>
            <w:r w:rsidRPr="002F605A">
              <w:rPr>
                <w:rFonts w:ascii="Times New Roman" w:hAnsi="Times New Roman" w:cs="Times New Roman"/>
                <w:sz w:val="24"/>
                <w:szCs w:val="24"/>
              </w:rPr>
              <w:br/>
              <w:t>Решение экспериментальных задач по теме «Генетическая связь между основными классами неорганических соединений».</w:t>
            </w:r>
          </w:p>
        </w:tc>
        <w:tc>
          <w:tcPr>
            <w:tcW w:w="3210" w:type="dxa"/>
          </w:tcPr>
          <w:p w14:paraId="0166A861"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w:t>
            </w:r>
            <w:r w:rsidRPr="00B51F8B">
              <w:rPr>
                <w:rFonts w:ascii="YS Text" w:eastAsia="Times New Roman" w:hAnsi="YS Text" w:cs="Times New Roman"/>
                <w:color w:val="000000"/>
                <w:sz w:val="23"/>
                <w:szCs w:val="23"/>
                <w:lang w:eastAsia="ru-RU"/>
              </w:rPr>
              <w:t>омплект</w:t>
            </w:r>
          </w:p>
          <w:p w14:paraId="5A56411E"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посуды и оборудования для</w:t>
            </w:r>
          </w:p>
          <w:p w14:paraId="3A0CF85D"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ученических опытов</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 xml:space="preserve"> комплект</w:t>
            </w:r>
          </w:p>
          <w:p w14:paraId="1EA0CC46"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химических реактивов</w:t>
            </w:r>
            <w:r>
              <w:rPr>
                <w:rFonts w:ascii="YS Text" w:eastAsia="Times New Roman" w:hAnsi="YS Text" w:cs="Times New Roman"/>
                <w:color w:val="000000"/>
                <w:sz w:val="23"/>
                <w:szCs w:val="23"/>
                <w:lang w:eastAsia="ru-RU"/>
              </w:rPr>
              <w:t xml:space="preserve">. </w:t>
            </w:r>
            <w:r w:rsidRPr="001B5BD4">
              <w:rPr>
                <w:rFonts w:ascii="YS Text" w:eastAsia="Times New Roman" w:hAnsi="YS Text" w:cs="Times New Roman"/>
                <w:color w:val="000000"/>
                <w:sz w:val="23"/>
                <w:szCs w:val="23"/>
                <w:lang w:eastAsia="ru-RU"/>
              </w:rPr>
              <w:t>Цифровая лаборатория</w:t>
            </w:r>
            <w:r>
              <w:rPr>
                <w:rFonts w:ascii="YS Text" w:eastAsia="Times New Roman" w:hAnsi="YS Text" w:cs="Times New Roman"/>
                <w:color w:val="000000"/>
                <w:sz w:val="23"/>
                <w:szCs w:val="23"/>
                <w:lang w:eastAsia="ru-RU"/>
              </w:rPr>
              <w:t>,</w:t>
            </w:r>
            <w:r w:rsidRPr="001B5BD4">
              <w:rPr>
                <w:rFonts w:ascii="YS Text" w:eastAsia="Times New Roman" w:hAnsi="YS Text" w:cs="Times New Roman"/>
                <w:color w:val="000000"/>
                <w:sz w:val="23"/>
                <w:szCs w:val="23"/>
                <w:lang w:eastAsia="ru-RU"/>
              </w:rPr>
              <w:t xml:space="preserve"> рН</w:t>
            </w:r>
          </w:p>
        </w:tc>
      </w:tr>
      <w:tr w:rsidR="007A402D" w14:paraId="5C417614" w14:textId="77777777" w:rsidTr="007A402D">
        <w:tc>
          <w:tcPr>
            <w:tcW w:w="561" w:type="dxa"/>
          </w:tcPr>
          <w:p w14:paraId="5AB4F0A9"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06" w:type="dxa"/>
          </w:tcPr>
          <w:p w14:paraId="6A8159EF"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9</w:t>
            </w:r>
          </w:p>
        </w:tc>
        <w:tc>
          <w:tcPr>
            <w:tcW w:w="5621" w:type="dxa"/>
          </w:tcPr>
          <w:p w14:paraId="7F641E28" w14:textId="77777777" w:rsidR="007A402D" w:rsidRPr="002F605A" w:rsidRDefault="007A402D" w:rsidP="0003135B">
            <w:pPr>
              <w:rPr>
                <w:rFonts w:ascii="Times New Roman" w:hAnsi="Times New Roman" w:cs="Times New Roman"/>
                <w:sz w:val="24"/>
                <w:szCs w:val="24"/>
              </w:rPr>
            </w:pPr>
            <w:r>
              <w:rPr>
                <w:rFonts w:ascii="Times New Roman" w:hAnsi="Times New Roman" w:cs="Times New Roman"/>
                <w:sz w:val="24"/>
                <w:szCs w:val="24"/>
              </w:rPr>
              <w:t>Химические реакции. Скорость химических реакций.</w:t>
            </w:r>
          </w:p>
        </w:tc>
        <w:tc>
          <w:tcPr>
            <w:tcW w:w="3210" w:type="dxa"/>
          </w:tcPr>
          <w:p w14:paraId="12E124EE"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w:t>
            </w:r>
            <w:r w:rsidRPr="00B51F8B">
              <w:rPr>
                <w:rFonts w:ascii="YS Text" w:eastAsia="Times New Roman" w:hAnsi="YS Text" w:cs="Times New Roman"/>
                <w:color w:val="000000"/>
                <w:sz w:val="23"/>
                <w:szCs w:val="23"/>
                <w:lang w:eastAsia="ru-RU"/>
              </w:rPr>
              <w:t>омплект</w:t>
            </w:r>
          </w:p>
          <w:p w14:paraId="62526C51"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посуды и оборудования для</w:t>
            </w:r>
          </w:p>
          <w:p w14:paraId="0F123F90"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ученических опытов</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 xml:space="preserve"> комплект</w:t>
            </w:r>
          </w:p>
          <w:p w14:paraId="4A1D2C83" w14:textId="77777777" w:rsidR="007A402D"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химических реактивов</w:t>
            </w:r>
            <w:r>
              <w:rPr>
                <w:rFonts w:ascii="YS Text" w:eastAsia="Times New Roman" w:hAnsi="YS Text" w:cs="Times New Roman"/>
                <w:color w:val="000000"/>
                <w:sz w:val="23"/>
                <w:szCs w:val="23"/>
                <w:lang w:eastAsia="ru-RU"/>
              </w:rPr>
              <w:t>.</w:t>
            </w:r>
          </w:p>
        </w:tc>
      </w:tr>
      <w:tr w:rsidR="007A402D" w14:paraId="45CA5492" w14:textId="77777777" w:rsidTr="007A402D">
        <w:tc>
          <w:tcPr>
            <w:tcW w:w="561" w:type="dxa"/>
          </w:tcPr>
          <w:p w14:paraId="565BCAF6"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906" w:type="dxa"/>
          </w:tcPr>
          <w:p w14:paraId="1A861636"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9</w:t>
            </w:r>
          </w:p>
        </w:tc>
        <w:tc>
          <w:tcPr>
            <w:tcW w:w="5621" w:type="dxa"/>
          </w:tcPr>
          <w:p w14:paraId="250EDD1A" w14:textId="77777777" w:rsidR="007A402D" w:rsidRDefault="007A402D" w:rsidP="0003135B">
            <w:pPr>
              <w:rPr>
                <w:rFonts w:ascii="Times New Roman" w:hAnsi="Times New Roman" w:cs="Times New Roman"/>
                <w:sz w:val="24"/>
                <w:szCs w:val="24"/>
              </w:rPr>
            </w:pPr>
            <w:r>
              <w:rPr>
                <w:rFonts w:ascii="Times New Roman" w:hAnsi="Times New Roman" w:cs="Times New Roman"/>
                <w:sz w:val="24"/>
                <w:szCs w:val="24"/>
              </w:rPr>
              <w:t>Катализаторы и катализ.</w:t>
            </w:r>
          </w:p>
        </w:tc>
        <w:tc>
          <w:tcPr>
            <w:tcW w:w="3210" w:type="dxa"/>
          </w:tcPr>
          <w:p w14:paraId="5D3F9986"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w:t>
            </w:r>
            <w:r w:rsidRPr="00B51F8B">
              <w:rPr>
                <w:rFonts w:ascii="YS Text" w:eastAsia="Times New Roman" w:hAnsi="YS Text" w:cs="Times New Roman"/>
                <w:color w:val="000000"/>
                <w:sz w:val="23"/>
                <w:szCs w:val="23"/>
                <w:lang w:eastAsia="ru-RU"/>
              </w:rPr>
              <w:t>омплект</w:t>
            </w:r>
          </w:p>
          <w:p w14:paraId="6BF18F35"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посуды и оборудования для</w:t>
            </w:r>
          </w:p>
          <w:p w14:paraId="2D0FC2D1"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ученических опытов</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 xml:space="preserve"> комплект</w:t>
            </w:r>
          </w:p>
          <w:p w14:paraId="50B18864" w14:textId="77777777" w:rsidR="007A402D"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химических реактивов</w:t>
            </w:r>
            <w:r>
              <w:rPr>
                <w:rFonts w:ascii="YS Text" w:eastAsia="Times New Roman" w:hAnsi="YS Text" w:cs="Times New Roman"/>
                <w:color w:val="000000"/>
                <w:sz w:val="23"/>
                <w:szCs w:val="23"/>
                <w:lang w:eastAsia="ru-RU"/>
              </w:rPr>
              <w:t>.</w:t>
            </w:r>
          </w:p>
        </w:tc>
      </w:tr>
      <w:tr w:rsidR="007A402D" w:rsidRPr="001B5BD4" w14:paraId="5FFF4CB9" w14:textId="77777777" w:rsidTr="007A402D">
        <w:tc>
          <w:tcPr>
            <w:tcW w:w="561" w:type="dxa"/>
          </w:tcPr>
          <w:p w14:paraId="7E1B429F"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906" w:type="dxa"/>
          </w:tcPr>
          <w:p w14:paraId="76D7C8F1"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9</w:t>
            </w:r>
          </w:p>
        </w:tc>
        <w:tc>
          <w:tcPr>
            <w:tcW w:w="5621" w:type="dxa"/>
          </w:tcPr>
          <w:p w14:paraId="4F44B711" w14:textId="77777777" w:rsidR="007A402D" w:rsidRPr="002F605A" w:rsidRDefault="007A402D" w:rsidP="0003135B">
            <w:pPr>
              <w:rPr>
                <w:rFonts w:ascii="Times New Roman" w:hAnsi="Times New Roman" w:cs="Times New Roman"/>
                <w:b/>
                <w:sz w:val="24"/>
                <w:szCs w:val="24"/>
              </w:rPr>
            </w:pPr>
            <w:r w:rsidRPr="00624F6F">
              <w:rPr>
                <w:rFonts w:ascii="Times New Roman" w:hAnsi="Times New Roman" w:cs="Times New Roman"/>
                <w:color w:val="000000"/>
                <w:sz w:val="24"/>
                <w:szCs w:val="24"/>
              </w:rPr>
              <w:t>Химические  свойства металлов</w:t>
            </w:r>
          </w:p>
        </w:tc>
        <w:tc>
          <w:tcPr>
            <w:tcW w:w="3210" w:type="dxa"/>
          </w:tcPr>
          <w:p w14:paraId="3AEC1BB6"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Датчик</w:t>
            </w:r>
          </w:p>
          <w:p w14:paraId="0EEFE285"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электропров</w:t>
            </w:r>
            <w:r>
              <w:rPr>
                <w:rFonts w:ascii="YS Text" w:eastAsia="Times New Roman" w:hAnsi="YS Text" w:cs="Times New Roman"/>
                <w:color w:val="000000"/>
                <w:sz w:val="23"/>
                <w:szCs w:val="23"/>
                <w:lang w:eastAsia="ru-RU"/>
              </w:rPr>
              <w:t>одности</w:t>
            </w:r>
          </w:p>
          <w:p w14:paraId="23D1D425"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p>
          <w:p w14:paraId="43C46263"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p>
        </w:tc>
      </w:tr>
      <w:tr w:rsidR="007A402D" w:rsidRPr="001B5BD4" w14:paraId="560B254E" w14:textId="77777777" w:rsidTr="007A402D">
        <w:tc>
          <w:tcPr>
            <w:tcW w:w="561" w:type="dxa"/>
          </w:tcPr>
          <w:p w14:paraId="602F5076"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13</w:t>
            </w:r>
          </w:p>
        </w:tc>
        <w:tc>
          <w:tcPr>
            <w:tcW w:w="906" w:type="dxa"/>
          </w:tcPr>
          <w:p w14:paraId="122EB75B"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9</w:t>
            </w:r>
          </w:p>
        </w:tc>
        <w:tc>
          <w:tcPr>
            <w:tcW w:w="5621" w:type="dxa"/>
          </w:tcPr>
          <w:p w14:paraId="253CD489" w14:textId="77777777" w:rsidR="007A402D" w:rsidRPr="002F605A" w:rsidRDefault="007A402D" w:rsidP="0003135B">
            <w:pPr>
              <w:rPr>
                <w:rFonts w:ascii="Times New Roman" w:hAnsi="Times New Roman" w:cs="Times New Roman"/>
                <w:b/>
                <w:sz w:val="24"/>
                <w:szCs w:val="24"/>
              </w:rPr>
            </w:pPr>
            <w:r w:rsidRPr="00624F6F">
              <w:rPr>
                <w:rFonts w:ascii="Times New Roman" w:hAnsi="Times New Roman" w:cs="Times New Roman"/>
                <w:sz w:val="24"/>
                <w:szCs w:val="24"/>
              </w:rPr>
              <w:t>Соли аммония.</w:t>
            </w:r>
          </w:p>
        </w:tc>
        <w:tc>
          <w:tcPr>
            <w:tcW w:w="3210" w:type="dxa"/>
          </w:tcPr>
          <w:p w14:paraId="367EC211"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Датчик</w:t>
            </w:r>
          </w:p>
          <w:p w14:paraId="37E7E363"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электропров</w:t>
            </w:r>
            <w:r>
              <w:rPr>
                <w:rFonts w:ascii="YS Text" w:eastAsia="Times New Roman" w:hAnsi="YS Text" w:cs="Times New Roman"/>
                <w:color w:val="000000"/>
                <w:sz w:val="23"/>
                <w:szCs w:val="23"/>
                <w:lang w:eastAsia="ru-RU"/>
              </w:rPr>
              <w:t>одности</w:t>
            </w:r>
          </w:p>
        </w:tc>
      </w:tr>
      <w:tr w:rsidR="007A402D" w:rsidRPr="001B5BD4" w14:paraId="7B6A9C5F" w14:textId="77777777" w:rsidTr="007A402D">
        <w:tc>
          <w:tcPr>
            <w:tcW w:w="561" w:type="dxa"/>
          </w:tcPr>
          <w:p w14:paraId="04A30119"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14</w:t>
            </w:r>
          </w:p>
        </w:tc>
        <w:tc>
          <w:tcPr>
            <w:tcW w:w="906" w:type="dxa"/>
          </w:tcPr>
          <w:p w14:paraId="7C6DD4CD" w14:textId="77777777" w:rsidR="007A402D" w:rsidRDefault="007A402D" w:rsidP="0003135B">
            <w:pPr>
              <w:jc w:val="center"/>
              <w:rPr>
                <w:rFonts w:ascii="Times New Roman" w:hAnsi="Times New Roman" w:cs="Times New Roman"/>
                <w:b/>
                <w:sz w:val="24"/>
                <w:szCs w:val="24"/>
              </w:rPr>
            </w:pPr>
            <w:r>
              <w:rPr>
                <w:rFonts w:ascii="Times New Roman" w:hAnsi="Times New Roman" w:cs="Times New Roman"/>
                <w:b/>
                <w:sz w:val="24"/>
                <w:szCs w:val="24"/>
              </w:rPr>
              <w:t>9</w:t>
            </w:r>
          </w:p>
        </w:tc>
        <w:tc>
          <w:tcPr>
            <w:tcW w:w="5621" w:type="dxa"/>
          </w:tcPr>
          <w:p w14:paraId="1C89A992" w14:textId="77777777" w:rsidR="007A402D" w:rsidRPr="002F605A" w:rsidRDefault="007A402D" w:rsidP="0003135B">
            <w:pPr>
              <w:rPr>
                <w:rFonts w:ascii="Times New Roman" w:hAnsi="Times New Roman" w:cs="Times New Roman"/>
                <w:sz w:val="24"/>
                <w:szCs w:val="24"/>
              </w:rPr>
            </w:pPr>
            <w:r w:rsidRPr="002F605A">
              <w:rPr>
                <w:rFonts w:ascii="Times New Roman" w:hAnsi="Times New Roman" w:cs="Times New Roman"/>
                <w:sz w:val="24"/>
                <w:szCs w:val="24"/>
              </w:rPr>
              <w:t>Практическая  работа №</w:t>
            </w:r>
            <w:r w:rsidRPr="002F605A">
              <w:rPr>
                <w:rFonts w:ascii="Times New Roman" w:hAnsi="Times New Roman" w:cs="Times New Roman"/>
                <w:color w:val="000000"/>
                <w:sz w:val="24"/>
                <w:szCs w:val="24"/>
              </w:rPr>
              <w:t>4 «Экспериментальные задачи по теме: «Подгруппа кислорода»</w:t>
            </w:r>
          </w:p>
        </w:tc>
        <w:tc>
          <w:tcPr>
            <w:tcW w:w="3210" w:type="dxa"/>
          </w:tcPr>
          <w:p w14:paraId="3C34EF96"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w:t>
            </w:r>
            <w:r w:rsidRPr="00B51F8B">
              <w:rPr>
                <w:rFonts w:ascii="YS Text" w:eastAsia="Times New Roman" w:hAnsi="YS Text" w:cs="Times New Roman"/>
                <w:color w:val="000000"/>
                <w:sz w:val="23"/>
                <w:szCs w:val="23"/>
                <w:lang w:eastAsia="ru-RU"/>
              </w:rPr>
              <w:t>омплект</w:t>
            </w:r>
          </w:p>
          <w:p w14:paraId="55D82F46"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посуды и оборудования для</w:t>
            </w:r>
          </w:p>
          <w:p w14:paraId="619A6BD7" w14:textId="77777777" w:rsidR="007A402D" w:rsidRPr="00B51F8B"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ученических опытов</w:t>
            </w:r>
            <w:r>
              <w:rPr>
                <w:rFonts w:ascii="YS Text" w:eastAsia="Times New Roman" w:hAnsi="YS Text" w:cs="Times New Roman"/>
                <w:color w:val="000000"/>
                <w:sz w:val="23"/>
                <w:szCs w:val="23"/>
                <w:lang w:eastAsia="ru-RU"/>
              </w:rPr>
              <w:t>,</w:t>
            </w:r>
            <w:r w:rsidRPr="00B51F8B">
              <w:rPr>
                <w:rFonts w:ascii="YS Text" w:eastAsia="Times New Roman" w:hAnsi="YS Text" w:cs="Times New Roman"/>
                <w:color w:val="000000"/>
                <w:sz w:val="23"/>
                <w:szCs w:val="23"/>
                <w:lang w:eastAsia="ru-RU"/>
              </w:rPr>
              <w:t xml:space="preserve"> комплект</w:t>
            </w:r>
          </w:p>
          <w:p w14:paraId="7C280805"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B51F8B">
              <w:rPr>
                <w:rFonts w:ascii="YS Text" w:eastAsia="Times New Roman" w:hAnsi="YS Text" w:cs="Times New Roman"/>
                <w:color w:val="000000"/>
                <w:sz w:val="23"/>
                <w:szCs w:val="23"/>
                <w:lang w:eastAsia="ru-RU"/>
              </w:rPr>
              <w:t>химических реактивов</w:t>
            </w:r>
            <w:r>
              <w:rPr>
                <w:rFonts w:ascii="YS Text" w:eastAsia="Times New Roman" w:hAnsi="YS Text" w:cs="Times New Roman"/>
                <w:color w:val="000000"/>
                <w:sz w:val="23"/>
                <w:szCs w:val="23"/>
                <w:lang w:eastAsia="ru-RU"/>
              </w:rPr>
              <w:t xml:space="preserve">. </w:t>
            </w:r>
            <w:r w:rsidRPr="001B5BD4">
              <w:rPr>
                <w:rFonts w:ascii="YS Text" w:eastAsia="Times New Roman" w:hAnsi="YS Text" w:cs="Times New Roman"/>
                <w:color w:val="000000"/>
                <w:sz w:val="23"/>
                <w:szCs w:val="23"/>
                <w:lang w:eastAsia="ru-RU"/>
              </w:rPr>
              <w:t>датчик</w:t>
            </w:r>
          </w:p>
          <w:p w14:paraId="26C89DC1"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температуры,</w:t>
            </w:r>
          </w:p>
          <w:p w14:paraId="7958CB5A" w14:textId="77777777" w:rsidR="007A402D" w:rsidRDefault="007A402D" w:rsidP="0003135B">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 xml:space="preserve">датчик рН, </w:t>
            </w:r>
          </w:p>
          <w:p w14:paraId="5E7E3E85"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датчик</w:t>
            </w:r>
          </w:p>
          <w:p w14:paraId="2C3153DA" w14:textId="77777777" w:rsidR="007A402D" w:rsidRPr="001B5BD4" w:rsidRDefault="007A402D" w:rsidP="0003135B">
            <w:pPr>
              <w:shd w:val="clear" w:color="auto" w:fill="FFFFFF"/>
              <w:rPr>
                <w:rFonts w:ascii="YS Text" w:eastAsia="Times New Roman" w:hAnsi="YS Text" w:cs="Times New Roman"/>
                <w:color w:val="000000"/>
                <w:sz w:val="23"/>
                <w:szCs w:val="23"/>
                <w:lang w:eastAsia="ru-RU"/>
              </w:rPr>
            </w:pPr>
            <w:r w:rsidRPr="001B5BD4">
              <w:rPr>
                <w:rFonts w:ascii="YS Text" w:eastAsia="Times New Roman" w:hAnsi="YS Text" w:cs="Times New Roman"/>
                <w:color w:val="000000"/>
                <w:sz w:val="23"/>
                <w:szCs w:val="23"/>
                <w:lang w:eastAsia="ru-RU"/>
              </w:rPr>
              <w:t>электропроводност</w:t>
            </w:r>
            <w:r>
              <w:rPr>
                <w:rFonts w:ascii="YS Text" w:eastAsia="Times New Roman" w:hAnsi="YS Text" w:cs="Times New Roman"/>
                <w:color w:val="000000"/>
                <w:sz w:val="23"/>
                <w:szCs w:val="23"/>
                <w:lang w:eastAsia="ru-RU"/>
              </w:rPr>
              <w:t>и</w:t>
            </w:r>
          </w:p>
        </w:tc>
      </w:tr>
    </w:tbl>
    <w:p w14:paraId="51A9F61E" w14:textId="77777777" w:rsidR="007A402D" w:rsidRDefault="007A402D" w:rsidP="007A402D">
      <w:pPr>
        <w:jc w:val="center"/>
        <w:rPr>
          <w:rFonts w:ascii="Times New Roman" w:hAnsi="Times New Roman" w:cs="Times New Roman"/>
          <w:sz w:val="24"/>
          <w:szCs w:val="24"/>
        </w:rPr>
      </w:pPr>
    </w:p>
    <w:p w14:paraId="7522435F" w14:textId="77777777" w:rsidR="00FF2973" w:rsidRDefault="00FF2973" w:rsidP="005B7FCD">
      <w:pPr>
        <w:jc w:val="both"/>
        <w:rPr>
          <w:rFonts w:ascii="Times New Roman" w:hAnsi="Times New Roman" w:cs="Times New Roman"/>
          <w:sz w:val="24"/>
          <w:szCs w:val="24"/>
        </w:rPr>
      </w:pPr>
    </w:p>
    <w:p w14:paraId="3E7F8388" w14:textId="77777777" w:rsidR="00FF2973" w:rsidRDefault="00FF2973" w:rsidP="005B7FCD">
      <w:pPr>
        <w:jc w:val="both"/>
        <w:rPr>
          <w:rFonts w:ascii="Times New Roman" w:hAnsi="Times New Roman" w:cs="Times New Roman"/>
          <w:sz w:val="24"/>
          <w:szCs w:val="24"/>
        </w:rPr>
      </w:pPr>
    </w:p>
    <w:p w14:paraId="3CE5C12A" w14:textId="77777777" w:rsidR="00FF2973" w:rsidRDefault="00FF2973" w:rsidP="005B7FCD">
      <w:pPr>
        <w:jc w:val="both"/>
        <w:rPr>
          <w:rFonts w:ascii="Times New Roman" w:hAnsi="Times New Roman" w:cs="Times New Roman"/>
          <w:sz w:val="24"/>
          <w:szCs w:val="24"/>
        </w:rPr>
      </w:pPr>
    </w:p>
    <w:p w14:paraId="55302A0B" w14:textId="77777777" w:rsidR="00FF2973" w:rsidRDefault="00FF2973" w:rsidP="005B7FCD">
      <w:pPr>
        <w:jc w:val="both"/>
        <w:rPr>
          <w:rFonts w:ascii="Times New Roman" w:hAnsi="Times New Roman" w:cs="Times New Roman"/>
          <w:sz w:val="24"/>
          <w:szCs w:val="24"/>
        </w:rPr>
      </w:pPr>
    </w:p>
    <w:p w14:paraId="33C9D445" w14:textId="77777777" w:rsidR="00FF2973" w:rsidRDefault="00FF2973" w:rsidP="005B7FCD">
      <w:pPr>
        <w:jc w:val="both"/>
        <w:rPr>
          <w:rFonts w:ascii="Times New Roman" w:hAnsi="Times New Roman" w:cs="Times New Roman"/>
          <w:sz w:val="24"/>
          <w:szCs w:val="24"/>
        </w:rPr>
      </w:pPr>
    </w:p>
    <w:p w14:paraId="60E12099" w14:textId="77777777" w:rsidR="00FF2973" w:rsidRDefault="00FF2973" w:rsidP="005B7FCD">
      <w:pPr>
        <w:jc w:val="both"/>
        <w:rPr>
          <w:rFonts w:ascii="Times New Roman" w:hAnsi="Times New Roman" w:cs="Times New Roman"/>
          <w:sz w:val="24"/>
          <w:szCs w:val="24"/>
        </w:rPr>
      </w:pPr>
    </w:p>
    <w:p w14:paraId="37AC7D00" w14:textId="77777777" w:rsidR="00FF2973" w:rsidRDefault="00FF2973" w:rsidP="005B7FCD">
      <w:pPr>
        <w:jc w:val="both"/>
        <w:rPr>
          <w:rFonts w:ascii="Times New Roman" w:hAnsi="Times New Roman" w:cs="Times New Roman"/>
          <w:sz w:val="24"/>
          <w:szCs w:val="24"/>
        </w:rPr>
      </w:pPr>
    </w:p>
    <w:p w14:paraId="6F4446A8" w14:textId="77777777" w:rsidR="00FF2973" w:rsidRDefault="00FF2973" w:rsidP="005B7FCD">
      <w:pPr>
        <w:jc w:val="both"/>
        <w:rPr>
          <w:rFonts w:ascii="Times New Roman" w:hAnsi="Times New Roman" w:cs="Times New Roman"/>
          <w:sz w:val="24"/>
          <w:szCs w:val="24"/>
        </w:rPr>
      </w:pPr>
    </w:p>
    <w:p w14:paraId="29579D2F" w14:textId="77777777" w:rsidR="00FF2973" w:rsidRDefault="00FF2973" w:rsidP="005B7FCD">
      <w:pPr>
        <w:jc w:val="both"/>
        <w:rPr>
          <w:rFonts w:ascii="Times New Roman" w:hAnsi="Times New Roman" w:cs="Times New Roman"/>
          <w:sz w:val="24"/>
          <w:szCs w:val="24"/>
        </w:rPr>
      </w:pPr>
    </w:p>
    <w:p w14:paraId="2135DB2F" w14:textId="77777777" w:rsidR="00FF2973" w:rsidRDefault="00FF2973" w:rsidP="005B7FCD">
      <w:pPr>
        <w:jc w:val="both"/>
        <w:rPr>
          <w:rFonts w:ascii="Times New Roman" w:hAnsi="Times New Roman" w:cs="Times New Roman"/>
          <w:sz w:val="24"/>
          <w:szCs w:val="24"/>
        </w:rPr>
      </w:pPr>
    </w:p>
    <w:p w14:paraId="2A265C03" w14:textId="77777777" w:rsidR="00FF2973" w:rsidRDefault="00FF2973" w:rsidP="005B7FCD">
      <w:pPr>
        <w:jc w:val="both"/>
        <w:rPr>
          <w:rFonts w:ascii="Times New Roman" w:hAnsi="Times New Roman" w:cs="Times New Roman"/>
          <w:sz w:val="24"/>
          <w:szCs w:val="24"/>
        </w:rPr>
      </w:pPr>
    </w:p>
    <w:p w14:paraId="1CA4B2F0" w14:textId="77777777" w:rsidR="00FF2973" w:rsidRDefault="00FF2973" w:rsidP="005B7FCD">
      <w:pPr>
        <w:jc w:val="both"/>
        <w:rPr>
          <w:rFonts w:ascii="Times New Roman" w:hAnsi="Times New Roman" w:cs="Times New Roman"/>
          <w:sz w:val="24"/>
          <w:szCs w:val="24"/>
        </w:rPr>
      </w:pPr>
    </w:p>
    <w:p w14:paraId="75715E7A" w14:textId="77777777" w:rsidR="00FF2973" w:rsidRPr="00222665" w:rsidRDefault="00FF2973" w:rsidP="005B7FCD">
      <w:pPr>
        <w:jc w:val="both"/>
        <w:rPr>
          <w:rFonts w:ascii="Times New Roman" w:hAnsi="Times New Roman" w:cs="Times New Roman"/>
          <w:sz w:val="24"/>
          <w:szCs w:val="24"/>
        </w:rPr>
      </w:pPr>
    </w:p>
    <w:p w14:paraId="19425E7E" w14:textId="77777777" w:rsidR="006B764A" w:rsidRPr="00222665" w:rsidRDefault="006B764A" w:rsidP="005B7FCD">
      <w:pPr>
        <w:jc w:val="both"/>
        <w:rPr>
          <w:rFonts w:ascii="Times New Roman" w:hAnsi="Times New Roman" w:cs="Times New Roman"/>
          <w:sz w:val="24"/>
          <w:szCs w:val="24"/>
        </w:rPr>
      </w:pPr>
    </w:p>
    <w:sectPr w:rsidR="006B764A" w:rsidRPr="00222665" w:rsidSect="00234094">
      <w:footerReference w:type="default" r:id="rId9"/>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3DBE" w14:textId="77777777" w:rsidR="005758AF" w:rsidRPr="00D84268" w:rsidRDefault="005758AF" w:rsidP="00D84268">
      <w:pPr>
        <w:spacing w:after="0" w:line="240" w:lineRule="auto"/>
      </w:pPr>
      <w:r>
        <w:separator/>
      </w:r>
    </w:p>
  </w:endnote>
  <w:endnote w:type="continuationSeparator" w:id="0">
    <w:p w14:paraId="7C42B4AE" w14:textId="77777777" w:rsidR="005758AF" w:rsidRPr="00D84268" w:rsidRDefault="005758AF" w:rsidP="00D8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YS T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5801"/>
      <w:docPartObj>
        <w:docPartGallery w:val="Page Numbers (Bottom of Page)"/>
        <w:docPartUnique/>
      </w:docPartObj>
    </w:sdtPr>
    <w:sdtContent>
      <w:p w14:paraId="0E0FD42B" w14:textId="77777777" w:rsidR="00EB6A56" w:rsidRDefault="00000000">
        <w:pPr>
          <w:pStyle w:val="ac"/>
          <w:jc w:val="right"/>
        </w:pPr>
        <w:r>
          <w:fldChar w:fldCharType="begin"/>
        </w:r>
        <w:r>
          <w:instrText xml:space="preserve"> PAGE   \* MERGEFORMAT </w:instrText>
        </w:r>
        <w:r>
          <w:fldChar w:fldCharType="separate"/>
        </w:r>
        <w:r w:rsidR="00773DD7">
          <w:rPr>
            <w:noProof/>
          </w:rPr>
          <w:t>27</w:t>
        </w:r>
        <w:r>
          <w:rPr>
            <w:noProof/>
          </w:rPr>
          <w:fldChar w:fldCharType="end"/>
        </w:r>
      </w:p>
    </w:sdtContent>
  </w:sdt>
  <w:p w14:paraId="104B3709" w14:textId="77777777" w:rsidR="00EB6A56" w:rsidRDefault="00EB6A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4AD8" w14:textId="77777777" w:rsidR="005758AF" w:rsidRPr="00D84268" w:rsidRDefault="005758AF" w:rsidP="00D84268">
      <w:pPr>
        <w:spacing w:after="0" w:line="240" w:lineRule="auto"/>
      </w:pPr>
      <w:r>
        <w:separator/>
      </w:r>
    </w:p>
  </w:footnote>
  <w:footnote w:type="continuationSeparator" w:id="0">
    <w:p w14:paraId="3EC111ED" w14:textId="77777777" w:rsidR="005758AF" w:rsidRPr="00D84268" w:rsidRDefault="005758AF" w:rsidP="00D84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B"/>
    <w:multiLevelType w:val="multilevel"/>
    <w:tmpl w:val="0000001A"/>
    <w:lvl w:ilvl="0">
      <w:start w:val="1"/>
      <w:numFmt w:val="bullet"/>
      <w:lvlText w:val="•"/>
      <w:lvlJc w:val="left"/>
      <w:rPr>
        <w:rFonts w:ascii="Calibri" w:hAnsi="Calibri"/>
        <w:b w:val="0"/>
        <w:i w:val="0"/>
        <w:smallCaps w:val="0"/>
        <w:strike w:val="0"/>
        <w:color w:val="000000"/>
        <w:spacing w:val="0"/>
        <w:w w:val="100"/>
        <w:position w:val="0"/>
        <w:sz w:val="27"/>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2" w15:restartNumberingAfterBreak="0">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12FA6"/>
    <w:multiLevelType w:val="multilevel"/>
    <w:tmpl w:val="72BC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960DF"/>
    <w:multiLevelType w:val="multilevel"/>
    <w:tmpl w:val="215A054C"/>
    <w:lvl w:ilvl="0">
      <w:start w:val="1"/>
      <w:numFmt w:val="decimal"/>
      <w:lvlText w:val="%1."/>
      <w:lvlJc w:val="left"/>
      <w:pPr>
        <w:tabs>
          <w:tab w:val="num" w:pos="540"/>
        </w:tabs>
        <w:ind w:left="540" w:hanging="360"/>
      </w:pPr>
    </w:lvl>
    <w:lvl w:ilvl="1">
      <w:start w:val="1"/>
      <w:numFmt w:val="decimal"/>
      <w:lvlText w:val="%2."/>
      <w:lvlJc w:val="left"/>
      <w:pPr>
        <w:tabs>
          <w:tab w:val="num" w:pos="900"/>
        </w:tabs>
        <w:ind w:left="900" w:hanging="360"/>
      </w:pPr>
      <w:rPr>
        <w:sz w:val="28"/>
        <w:szCs w:val="28"/>
      </w:r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9" w15:restartNumberingAfterBreak="0">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AE7D39"/>
    <w:multiLevelType w:val="multilevel"/>
    <w:tmpl w:val="958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29857ECD"/>
    <w:multiLevelType w:val="multilevel"/>
    <w:tmpl w:val="892A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17F05"/>
    <w:multiLevelType w:val="multilevel"/>
    <w:tmpl w:val="215A054C"/>
    <w:lvl w:ilvl="0">
      <w:start w:val="1"/>
      <w:numFmt w:val="decimal"/>
      <w:lvlText w:val="%1."/>
      <w:lvlJc w:val="left"/>
      <w:pPr>
        <w:tabs>
          <w:tab w:val="num" w:pos="540"/>
        </w:tabs>
        <w:ind w:left="540" w:hanging="360"/>
      </w:pPr>
    </w:lvl>
    <w:lvl w:ilvl="1">
      <w:start w:val="1"/>
      <w:numFmt w:val="decimal"/>
      <w:lvlText w:val="%2."/>
      <w:lvlJc w:val="left"/>
      <w:pPr>
        <w:tabs>
          <w:tab w:val="num" w:pos="900"/>
        </w:tabs>
        <w:ind w:left="900" w:hanging="360"/>
      </w:pPr>
      <w:rPr>
        <w:sz w:val="28"/>
        <w:szCs w:val="28"/>
      </w:r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19" w15:restartNumberingAfterBreak="0">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DB4674B"/>
    <w:multiLevelType w:val="multilevel"/>
    <w:tmpl w:val="EEF4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A50A6"/>
    <w:multiLevelType w:val="multilevel"/>
    <w:tmpl w:val="766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8077EB"/>
    <w:multiLevelType w:val="multilevel"/>
    <w:tmpl w:val="895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8" w15:restartNumberingAfterBreak="0">
    <w:nsid w:val="7E9446AF"/>
    <w:multiLevelType w:val="multilevel"/>
    <w:tmpl w:val="C3A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232466">
    <w:abstractNumId w:val="6"/>
  </w:num>
  <w:num w:numId="2" w16cid:durableId="1044333396">
    <w:abstractNumId w:val="26"/>
  </w:num>
  <w:num w:numId="3" w16cid:durableId="141898515">
    <w:abstractNumId w:val="15"/>
  </w:num>
  <w:num w:numId="4" w16cid:durableId="2009626470">
    <w:abstractNumId w:val="22"/>
  </w:num>
  <w:num w:numId="5" w16cid:durableId="896550163">
    <w:abstractNumId w:val="17"/>
  </w:num>
  <w:num w:numId="6" w16cid:durableId="1425806342">
    <w:abstractNumId w:val="21"/>
  </w:num>
  <w:num w:numId="7" w16cid:durableId="1765498069">
    <w:abstractNumId w:val="7"/>
  </w:num>
  <w:num w:numId="8" w16cid:durableId="11418638">
    <w:abstractNumId w:val="27"/>
  </w:num>
  <w:num w:numId="9" w16cid:durableId="457341277">
    <w:abstractNumId w:val="24"/>
  </w:num>
  <w:num w:numId="10" w16cid:durableId="1698578318">
    <w:abstractNumId w:val="19"/>
  </w:num>
  <w:num w:numId="11" w16cid:durableId="1084718641">
    <w:abstractNumId w:val="28"/>
  </w:num>
  <w:num w:numId="12" w16cid:durableId="317460229">
    <w:abstractNumId w:val="12"/>
  </w:num>
  <w:num w:numId="13" w16cid:durableId="185684646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51166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22431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48049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626077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79189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05516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66041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06286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35574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38982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4504936">
    <w:abstractNumId w:val="11"/>
  </w:num>
  <w:num w:numId="25" w16cid:durableId="1980381405">
    <w:abstractNumId w:val="1"/>
  </w:num>
  <w:num w:numId="26" w16cid:durableId="1963345681">
    <w:abstractNumId w:val="0"/>
  </w:num>
  <w:num w:numId="27" w16cid:durableId="1872718360">
    <w:abstractNumId w:val="20"/>
  </w:num>
  <w:num w:numId="28" w16cid:durableId="2100636294">
    <w:abstractNumId w:val="8"/>
  </w:num>
  <w:num w:numId="29" w16cid:durableId="11274345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FCD"/>
    <w:rsid w:val="00004268"/>
    <w:rsid w:val="00020B75"/>
    <w:rsid w:val="00023E5F"/>
    <w:rsid w:val="0003739D"/>
    <w:rsid w:val="00042523"/>
    <w:rsid w:val="000432F4"/>
    <w:rsid w:val="000A2868"/>
    <w:rsid w:val="000C1CB9"/>
    <w:rsid w:val="001123C7"/>
    <w:rsid w:val="00141E4D"/>
    <w:rsid w:val="00147923"/>
    <w:rsid w:val="001573CF"/>
    <w:rsid w:val="00177EFF"/>
    <w:rsid w:val="001B2EA3"/>
    <w:rsid w:val="001B5BD4"/>
    <w:rsid w:val="001D01A1"/>
    <w:rsid w:val="00222665"/>
    <w:rsid w:val="00234094"/>
    <w:rsid w:val="002912DD"/>
    <w:rsid w:val="002C7B7D"/>
    <w:rsid w:val="002F0EE9"/>
    <w:rsid w:val="002F17C0"/>
    <w:rsid w:val="002F69E8"/>
    <w:rsid w:val="0035269E"/>
    <w:rsid w:val="00386CEC"/>
    <w:rsid w:val="00387FBA"/>
    <w:rsid w:val="003C2D16"/>
    <w:rsid w:val="003F5DB9"/>
    <w:rsid w:val="004040EB"/>
    <w:rsid w:val="0050659C"/>
    <w:rsid w:val="00516159"/>
    <w:rsid w:val="005378CD"/>
    <w:rsid w:val="00543C24"/>
    <w:rsid w:val="005758AF"/>
    <w:rsid w:val="005822FE"/>
    <w:rsid w:val="0058702F"/>
    <w:rsid w:val="005B7FCD"/>
    <w:rsid w:val="005F4FFA"/>
    <w:rsid w:val="00622D6D"/>
    <w:rsid w:val="00624F6F"/>
    <w:rsid w:val="006B764A"/>
    <w:rsid w:val="0075458C"/>
    <w:rsid w:val="00773DD7"/>
    <w:rsid w:val="00775A53"/>
    <w:rsid w:val="007A402D"/>
    <w:rsid w:val="007B7590"/>
    <w:rsid w:val="00806314"/>
    <w:rsid w:val="00826D22"/>
    <w:rsid w:val="00894C90"/>
    <w:rsid w:val="00895B77"/>
    <w:rsid w:val="00901312"/>
    <w:rsid w:val="0096441F"/>
    <w:rsid w:val="009A6D95"/>
    <w:rsid w:val="009B497A"/>
    <w:rsid w:val="009B5F98"/>
    <w:rsid w:val="009F3A1F"/>
    <w:rsid w:val="00A35538"/>
    <w:rsid w:val="00A35F6A"/>
    <w:rsid w:val="00A407FA"/>
    <w:rsid w:val="00A932A2"/>
    <w:rsid w:val="00A94486"/>
    <w:rsid w:val="00AE66EA"/>
    <w:rsid w:val="00AF479C"/>
    <w:rsid w:val="00B11A2A"/>
    <w:rsid w:val="00B13AF2"/>
    <w:rsid w:val="00B1615A"/>
    <w:rsid w:val="00B47447"/>
    <w:rsid w:val="00B51F8B"/>
    <w:rsid w:val="00B700B5"/>
    <w:rsid w:val="00BC01B4"/>
    <w:rsid w:val="00BC6E28"/>
    <w:rsid w:val="00BD7225"/>
    <w:rsid w:val="00C266F0"/>
    <w:rsid w:val="00C876BB"/>
    <w:rsid w:val="00C97769"/>
    <w:rsid w:val="00CF2DDC"/>
    <w:rsid w:val="00D25A02"/>
    <w:rsid w:val="00D26D0A"/>
    <w:rsid w:val="00D545D5"/>
    <w:rsid w:val="00D84268"/>
    <w:rsid w:val="00D87335"/>
    <w:rsid w:val="00DC0CFA"/>
    <w:rsid w:val="00DC3CC0"/>
    <w:rsid w:val="00DE71F9"/>
    <w:rsid w:val="00DF3F80"/>
    <w:rsid w:val="00E353D3"/>
    <w:rsid w:val="00E50F14"/>
    <w:rsid w:val="00E5272F"/>
    <w:rsid w:val="00E94292"/>
    <w:rsid w:val="00EB10A1"/>
    <w:rsid w:val="00EB4395"/>
    <w:rsid w:val="00EB4A21"/>
    <w:rsid w:val="00EB6A56"/>
    <w:rsid w:val="00EE3211"/>
    <w:rsid w:val="00F06ADC"/>
    <w:rsid w:val="00F16F24"/>
    <w:rsid w:val="00F2588E"/>
    <w:rsid w:val="00F7680F"/>
    <w:rsid w:val="00F8058E"/>
    <w:rsid w:val="00F96547"/>
    <w:rsid w:val="00F971F0"/>
    <w:rsid w:val="00FD07C8"/>
    <w:rsid w:val="00FF2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65BF"/>
  <w15:docId w15:val="{C9CDBB01-5EEC-48CB-9747-C223334A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CD"/>
  </w:style>
  <w:style w:type="paragraph" w:styleId="2">
    <w:name w:val="heading 2"/>
    <w:basedOn w:val="a"/>
    <w:link w:val="20"/>
    <w:uiPriority w:val="9"/>
    <w:qFormat/>
    <w:rsid w:val="00DC0C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7FC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Заголовок Знак"/>
    <w:basedOn w:val="a0"/>
    <w:link w:val="a3"/>
    <w:uiPriority w:val="99"/>
    <w:rsid w:val="005B7FCD"/>
    <w:rPr>
      <w:rFonts w:ascii="Times New Roman" w:eastAsia="Times New Roman" w:hAnsi="Times New Roman" w:cs="Times New Roman"/>
      <w:b/>
      <w:bCs/>
      <w:sz w:val="28"/>
      <w:szCs w:val="24"/>
      <w:lang w:eastAsia="ru-RU"/>
    </w:rPr>
  </w:style>
  <w:style w:type="paragraph" w:styleId="a5">
    <w:name w:val="List Paragraph"/>
    <w:basedOn w:val="a"/>
    <w:uiPriority w:val="34"/>
    <w:qFormat/>
    <w:rsid w:val="005B7FCD"/>
    <w:pPr>
      <w:ind w:left="720"/>
      <w:contextualSpacing/>
    </w:pPr>
    <w:rPr>
      <w:rFonts w:ascii="Calibri" w:eastAsia="Times New Roman" w:hAnsi="Calibri" w:cs="Times New Roman"/>
      <w:lang w:eastAsia="ru-RU"/>
    </w:rPr>
  </w:style>
  <w:style w:type="paragraph" w:styleId="a6">
    <w:name w:val="Normal (Web)"/>
    <w:basedOn w:val="a"/>
    <w:uiPriority w:val="99"/>
    <w:rsid w:val="005B7FCD"/>
    <w:pPr>
      <w:spacing w:after="100" w:afterAutospacing="1" w:line="312" w:lineRule="auto"/>
    </w:pPr>
    <w:rPr>
      <w:rFonts w:ascii="Times New Roman" w:eastAsia="Times New Roman" w:hAnsi="Times New Roman" w:cs="Times New Roman"/>
      <w:sz w:val="24"/>
      <w:szCs w:val="24"/>
      <w:lang w:eastAsia="ru-RU"/>
    </w:rPr>
  </w:style>
  <w:style w:type="paragraph" w:customStyle="1" w:styleId="Style3">
    <w:name w:val="Style3"/>
    <w:basedOn w:val="a"/>
    <w:rsid w:val="005B7FCD"/>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character" w:customStyle="1" w:styleId="FontStyle11">
    <w:name w:val="Font Style11"/>
    <w:basedOn w:val="a0"/>
    <w:rsid w:val="005B7FCD"/>
    <w:rPr>
      <w:rFonts w:ascii="Times New Roman" w:hAnsi="Times New Roman" w:cs="Times New Roman"/>
      <w:sz w:val="22"/>
      <w:szCs w:val="22"/>
    </w:rPr>
  </w:style>
  <w:style w:type="character" w:customStyle="1" w:styleId="FontStyle12">
    <w:name w:val="Font Style12"/>
    <w:basedOn w:val="a0"/>
    <w:rsid w:val="005B7FCD"/>
    <w:rPr>
      <w:rFonts w:ascii="Calibri" w:hAnsi="Calibri" w:cs="Calibri"/>
      <w:sz w:val="22"/>
      <w:szCs w:val="22"/>
    </w:rPr>
  </w:style>
  <w:style w:type="paragraph" w:customStyle="1" w:styleId="Style4">
    <w:name w:val="Style4"/>
    <w:basedOn w:val="a"/>
    <w:rsid w:val="005B7FC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c24">
    <w:name w:val="c24"/>
    <w:basedOn w:val="a0"/>
    <w:rsid w:val="005B7FCD"/>
  </w:style>
  <w:style w:type="character" w:customStyle="1" w:styleId="c17">
    <w:name w:val="c17"/>
    <w:basedOn w:val="a0"/>
    <w:rsid w:val="005B7FCD"/>
  </w:style>
  <w:style w:type="paragraph" w:customStyle="1" w:styleId="c2">
    <w:name w:val="c2"/>
    <w:basedOn w:val="a"/>
    <w:uiPriority w:val="99"/>
    <w:rsid w:val="005B7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19)_"/>
    <w:basedOn w:val="a0"/>
    <w:link w:val="191"/>
    <w:uiPriority w:val="99"/>
    <w:locked/>
    <w:rsid w:val="005B7FCD"/>
    <w:rPr>
      <w:rFonts w:ascii="Calibri" w:hAnsi="Calibri" w:cs="Calibri"/>
      <w:b/>
      <w:bCs/>
      <w:sz w:val="27"/>
      <w:szCs w:val="27"/>
      <w:shd w:val="clear" w:color="auto" w:fill="FFFFFF"/>
    </w:rPr>
  </w:style>
  <w:style w:type="character" w:customStyle="1" w:styleId="24">
    <w:name w:val="Основной текст (24)_"/>
    <w:basedOn w:val="a0"/>
    <w:link w:val="241"/>
    <w:uiPriority w:val="99"/>
    <w:locked/>
    <w:rsid w:val="005B7FCD"/>
    <w:rPr>
      <w:rFonts w:ascii="Calibri" w:hAnsi="Calibri" w:cs="Calibri"/>
      <w:sz w:val="27"/>
      <w:szCs w:val="27"/>
      <w:shd w:val="clear" w:color="auto" w:fill="FFFFFF"/>
    </w:rPr>
  </w:style>
  <w:style w:type="character" w:customStyle="1" w:styleId="1912">
    <w:name w:val="Основной текст (19)12"/>
    <w:basedOn w:val="19"/>
    <w:uiPriority w:val="99"/>
    <w:rsid w:val="005B7FCD"/>
    <w:rPr>
      <w:rFonts w:ascii="Calibri" w:hAnsi="Calibri" w:cs="Calibri"/>
      <w:b/>
      <w:bCs/>
      <w:sz w:val="27"/>
      <w:szCs w:val="27"/>
      <w:shd w:val="clear" w:color="auto" w:fill="FFFFFF"/>
    </w:rPr>
  </w:style>
  <w:style w:type="character" w:customStyle="1" w:styleId="1911">
    <w:name w:val="Основной текст (19)11"/>
    <w:basedOn w:val="19"/>
    <w:uiPriority w:val="99"/>
    <w:rsid w:val="005B7FCD"/>
    <w:rPr>
      <w:rFonts w:ascii="Calibri" w:hAnsi="Calibri" w:cs="Calibri"/>
      <w:b/>
      <w:bCs/>
      <w:sz w:val="27"/>
      <w:szCs w:val="27"/>
      <w:shd w:val="clear" w:color="auto" w:fill="FFFFFF"/>
    </w:rPr>
  </w:style>
  <w:style w:type="paragraph" w:customStyle="1" w:styleId="191">
    <w:name w:val="Основной текст (19)1"/>
    <w:basedOn w:val="a"/>
    <w:link w:val="19"/>
    <w:uiPriority w:val="99"/>
    <w:rsid w:val="005B7FCD"/>
    <w:pPr>
      <w:shd w:val="clear" w:color="auto" w:fill="FFFFFF"/>
      <w:spacing w:after="0" w:line="240" w:lineRule="atLeast"/>
    </w:pPr>
    <w:rPr>
      <w:rFonts w:ascii="Calibri" w:hAnsi="Calibri" w:cs="Calibri"/>
      <w:b/>
      <w:bCs/>
      <w:sz w:val="27"/>
      <w:szCs w:val="27"/>
    </w:rPr>
  </w:style>
  <w:style w:type="paragraph" w:customStyle="1" w:styleId="241">
    <w:name w:val="Основной текст (24)1"/>
    <w:basedOn w:val="a"/>
    <w:link w:val="24"/>
    <w:uiPriority w:val="99"/>
    <w:rsid w:val="005B7FCD"/>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5B7FCD"/>
    <w:rPr>
      <w:rFonts w:ascii="Arial" w:eastAsia="Arial" w:hAnsi="Arial"/>
      <w:sz w:val="19"/>
      <w:szCs w:val="19"/>
      <w:shd w:val="clear" w:color="auto" w:fill="FFFFFF"/>
    </w:rPr>
  </w:style>
  <w:style w:type="paragraph" w:customStyle="1" w:styleId="120">
    <w:name w:val="Заголовок №1 (2)"/>
    <w:basedOn w:val="a"/>
    <w:link w:val="12"/>
    <w:rsid w:val="005B7FCD"/>
    <w:pPr>
      <w:shd w:val="clear" w:color="auto" w:fill="FFFFFF"/>
      <w:spacing w:after="0" w:line="216" w:lineRule="exact"/>
      <w:ind w:firstLine="340"/>
      <w:jc w:val="both"/>
      <w:outlineLvl w:val="0"/>
    </w:pPr>
    <w:rPr>
      <w:rFonts w:ascii="Arial" w:eastAsia="Arial" w:hAnsi="Arial"/>
      <w:sz w:val="19"/>
      <w:szCs w:val="19"/>
      <w:shd w:val="clear" w:color="auto" w:fill="FFFFFF"/>
    </w:rPr>
  </w:style>
  <w:style w:type="character" w:customStyle="1" w:styleId="1">
    <w:name w:val="Заголовок №1_"/>
    <w:basedOn w:val="a0"/>
    <w:link w:val="10"/>
    <w:locked/>
    <w:rsid w:val="005B7FCD"/>
    <w:rPr>
      <w:rFonts w:ascii="Arial" w:eastAsia="Arial" w:hAnsi="Arial"/>
      <w:spacing w:val="10"/>
      <w:sz w:val="19"/>
      <w:szCs w:val="19"/>
      <w:shd w:val="clear" w:color="auto" w:fill="FFFFFF"/>
    </w:rPr>
  </w:style>
  <w:style w:type="paragraph" w:customStyle="1" w:styleId="10">
    <w:name w:val="Заголовок №1"/>
    <w:basedOn w:val="a"/>
    <w:link w:val="1"/>
    <w:rsid w:val="005B7FCD"/>
    <w:pPr>
      <w:shd w:val="clear" w:color="auto" w:fill="FFFFFF"/>
      <w:spacing w:after="0" w:line="216" w:lineRule="exact"/>
      <w:ind w:firstLine="340"/>
      <w:jc w:val="both"/>
      <w:outlineLvl w:val="0"/>
    </w:pPr>
    <w:rPr>
      <w:rFonts w:ascii="Arial" w:eastAsia="Arial" w:hAnsi="Arial"/>
      <w:spacing w:val="10"/>
      <w:sz w:val="19"/>
      <w:szCs w:val="19"/>
      <w:shd w:val="clear" w:color="auto" w:fill="FFFFFF"/>
    </w:rPr>
  </w:style>
  <w:style w:type="character" w:styleId="a7">
    <w:name w:val="Hyperlink"/>
    <w:basedOn w:val="a0"/>
    <w:rsid w:val="005B7FCD"/>
    <w:rPr>
      <w:color w:val="000080"/>
      <w:u w:val="single"/>
    </w:rPr>
  </w:style>
  <w:style w:type="character" w:customStyle="1" w:styleId="a8">
    <w:name w:val="Основной текст Знак"/>
    <w:basedOn w:val="a0"/>
    <w:link w:val="a9"/>
    <w:rsid w:val="005B7FCD"/>
    <w:rPr>
      <w:sz w:val="24"/>
      <w:szCs w:val="24"/>
      <w:shd w:val="clear" w:color="auto" w:fill="FFFFFF"/>
    </w:rPr>
  </w:style>
  <w:style w:type="paragraph" w:styleId="a9">
    <w:name w:val="Body Text"/>
    <w:basedOn w:val="a"/>
    <w:link w:val="a8"/>
    <w:rsid w:val="005B7FCD"/>
    <w:pPr>
      <w:shd w:val="clear" w:color="auto" w:fill="FFFFFF"/>
      <w:spacing w:before="300" w:after="60" w:line="240" w:lineRule="atLeast"/>
      <w:ind w:hanging="360"/>
    </w:pPr>
    <w:rPr>
      <w:sz w:val="24"/>
      <w:szCs w:val="24"/>
    </w:rPr>
  </w:style>
  <w:style w:type="character" w:customStyle="1" w:styleId="11">
    <w:name w:val="Основной текст Знак1"/>
    <w:basedOn w:val="a0"/>
    <w:uiPriority w:val="99"/>
    <w:semiHidden/>
    <w:rsid w:val="005B7FCD"/>
  </w:style>
  <w:style w:type="paragraph" w:styleId="aa">
    <w:name w:val="header"/>
    <w:basedOn w:val="a"/>
    <w:link w:val="ab"/>
    <w:uiPriority w:val="99"/>
    <w:semiHidden/>
    <w:unhideWhenUsed/>
    <w:rsid w:val="00D8426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84268"/>
  </w:style>
  <w:style w:type="paragraph" w:styleId="ac">
    <w:name w:val="footer"/>
    <w:basedOn w:val="a"/>
    <w:link w:val="ad"/>
    <w:uiPriority w:val="99"/>
    <w:unhideWhenUsed/>
    <w:rsid w:val="00D842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4268"/>
  </w:style>
  <w:style w:type="table" w:styleId="ae">
    <w:name w:val="Table Grid"/>
    <w:basedOn w:val="a1"/>
    <w:uiPriority w:val="59"/>
    <w:rsid w:val="006B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545D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545D5"/>
    <w:rPr>
      <w:rFonts w:ascii="Tahoma" w:hAnsi="Tahoma" w:cs="Tahoma"/>
      <w:sz w:val="16"/>
      <w:szCs w:val="16"/>
    </w:rPr>
  </w:style>
  <w:style w:type="character" w:styleId="af1">
    <w:name w:val="annotation reference"/>
    <w:basedOn w:val="a0"/>
    <w:uiPriority w:val="99"/>
    <w:semiHidden/>
    <w:unhideWhenUsed/>
    <w:rsid w:val="00B51F8B"/>
    <w:rPr>
      <w:sz w:val="16"/>
      <w:szCs w:val="16"/>
    </w:rPr>
  </w:style>
  <w:style w:type="paragraph" w:styleId="af2">
    <w:name w:val="annotation text"/>
    <w:basedOn w:val="a"/>
    <w:link w:val="af3"/>
    <w:uiPriority w:val="99"/>
    <w:semiHidden/>
    <w:unhideWhenUsed/>
    <w:rsid w:val="00B51F8B"/>
    <w:pPr>
      <w:spacing w:line="240" w:lineRule="auto"/>
    </w:pPr>
    <w:rPr>
      <w:sz w:val="20"/>
      <w:szCs w:val="20"/>
    </w:rPr>
  </w:style>
  <w:style w:type="character" w:customStyle="1" w:styleId="af3">
    <w:name w:val="Текст примечания Знак"/>
    <w:basedOn w:val="a0"/>
    <w:link w:val="af2"/>
    <w:uiPriority w:val="99"/>
    <w:semiHidden/>
    <w:rsid w:val="00B51F8B"/>
    <w:rPr>
      <w:sz w:val="20"/>
      <w:szCs w:val="20"/>
    </w:rPr>
  </w:style>
  <w:style w:type="paragraph" w:styleId="af4">
    <w:name w:val="annotation subject"/>
    <w:basedOn w:val="af2"/>
    <w:next w:val="af2"/>
    <w:link w:val="af5"/>
    <w:uiPriority w:val="99"/>
    <w:semiHidden/>
    <w:unhideWhenUsed/>
    <w:rsid w:val="00B51F8B"/>
    <w:rPr>
      <w:b/>
      <w:bCs/>
    </w:rPr>
  </w:style>
  <w:style w:type="character" w:customStyle="1" w:styleId="af5">
    <w:name w:val="Тема примечания Знак"/>
    <w:basedOn w:val="af3"/>
    <w:link w:val="af4"/>
    <w:uiPriority w:val="99"/>
    <w:semiHidden/>
    <w:rsid w:val="00B51F8B"/>
    <w:rPr>
      <w:b/>
      <w:bCs/>
      <w:sz w:val="20"/>
      <w:szCs w:val="20"/>
    </w:rPr>
  </w:style>
  <w:style w:type="paragraph" w:styleId="af6">
    <w:name w:val="No Spacing"/>
    <w:uiPriority w:val="1"/>
    <w:qFormat/>
    <w:rsid w:val="00234094"/>
    <w:pPr>
      <w:spacing w:after="0" w:line="240" w:lineRule="auto"/>
    </w:pPr>
  </w:style>
  <w:style w:type="character" w:customStyle="1" w:styleId="20">
    <w:name w:val="Заголовок 2 Знак"/>
    <w:basedOn w:val="a0"/>
    <w:link w:val="2"/>
    <w:uiPriority w:val="9"/>
    <w:rsid w:val="00DC0CF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835">
      <w:bodyDiv w:val="1"/>
      <w:marLeft w:val="0"/>
      <w:marRight w:val="0"/>
      <w:marTop w:val="0"/>
      <w:marBottom w:val="0"/>
      <w:divBdr>
        <w:top w:val="none" w:sz="0" w:space="0" w:color="auto"/>
        <w:left w:val="none" w:sz="0" w:space="0" w:color="auto"/>
        <w:bottom w:val="none" w:sz="0" w:space="0" w:color="auto"/>
        <w:right w:val="none" w:sz="0" w:space="0" w:color="auto"/>
      </w:divBdr>
    </w:div>
    <w:div w:id="176312638">
      <w:bodyDiv w:val="1"/>
      <w:marLeft w:val="0"/>
      <w:marRight w:val="0"/>
      <w:marTop w:val="0"/>
      <w:marBottom w:val="0"/>
      <w:divBdr>
        <w:top w:val="none" w:sz="0" w:space="0" w:color="auto"/>
        <w:left w:val="none" w:sz="0" w:space="0" w:color="auto"/>
        <w:bottom w:val="none" w:sz="0" w:space="0" w:color="auto"/>
        <w:right w:val="none" w:sz="0" w:space="0" w:color="auto"/>
      </w:divBdr>
    </w:div>
    <w:div w:id="251427541">
      <w:bodyDiv w:val="1"/>
      <w:marLeft w:val="0"/>
      <w:marRight w:val="0"/>
      <w:marTop w:val="0"/>
      <w:marBottom w:val="0"/>
      <w:divBdr>
        <w:top w:val="none" w:sz="0" w:space="0" w:color="auto"/>
        <w:left w:val="none" w:sz="0" w:space="0" w:color="auto"/>
        <w:bottom w:val="none" w:sz="0" w:space="0" w:color="auto"/>
        <w:right w:val="none" w:sz="0" w:space="0" w:color="auto"/>
      </w:divBdr>
    </w:div>
    <w:div w:id="503974858">
      <w:bodyDiv w:val="1"/>
      <w:marLeft w:val="0"/>
      <w:marRight w:val="0"/>
      <w:marTop w:val="0"/>
      <w:marBottom w:val="0"/>
      <w:divBdr>
        <w:top w:val="none" w:sz="0" w:space="0" w:color="auto"/>
        <w:left w:val="none" w:sz="0" w:space="0" w:color="auto"/>
        <w:bottom w:val="none" w:sz="0" w:space="0" w:color="auto"/>
        <w:right w:val="none" w:sz="0" w:space="0" w:color="auto"/>
      </w:divBdr>
    </w:div>
    <w:div w:id="687408685">
      <w:bodyDiv w:val="1"/>
      <w:marLeft w:val="0"/>
      <w:marRight w:val="0"/>
      <w:marTop w:val="0"/>
      <w:marBottom w:val="0"/>
      <w:divBdr>
        <w:top w:val="none" w:sz="0" w:space="0" w:color="auto"/>
        <w:left w:val="none" w:sz="0" w:space="0" w:color="auto"/>
        <w:bottom w:val="none" w:sz="0" w:space="0" w:color="auto"/>
        <w:right w:val="none" w:sz="0" w:space="0" w:color="auto"/>
      </w:divBdr>
    </w:div>
    <w:div w:id="713431734">
      <w:bodyDiv w:val="1"/>
      <w:marLeft w:val="0"/>
      <w:marRight w:val="0"/>
      <w:marTop w:val="0"/>
      <w:marBottom w:val="0"/>
      <w:divBdr>
        <w:top w:val="none" w:sz="0" w:space="0" w:color="auto"/>
        <w:left w:val="none" w:sz="0" w:space="0" w:color="auto"/>
        <w:bottom w:val="none" w:sz="0" w:space="0" w:color="auto"/>
        <w:right w:val="none" w:sz="0" w:space="0" w:color="auto"/>
      </w:divBdr>
    </w:div>
    <w:div w:id="769933262">
      <w:bodyDiv w:val="1"/>
      <w:marLeft w:val="0"/>
      <w:marRight w:val="0"/>
      <w:marTop w:val="0"/>
      <w:marBottom w:val="0"/>
      <w:divBdr>
        <w:top w:val="none" w:sz="0" w:space="0" w:color="auto"/>
        <w:left w:val="none" w:sz="0" w:space="0" w:color="auto"/>
        <w:bottom w:val="none" w:sz="0" w:space="0" w:color="auto"/>
        <w:right w:val="none" w:sz="0" w:space="0" w:color="auto"/>
      </w:divBdr>
    </w:div>
    <w:div w:id="777412427">
      <w:bodyDiv w:val="1"/>
      <w:marLeft w:val="0"/>
      <w:marRight w:val="0"/>
      <w:marTop w:val="0"/>
      <w:marBottom w:val="0"/>
      <w:divBdr>
        <w:top w:val="none" w:sz="0" w:space="0" w:color="auto"/>
        <w:left w:val="none" w:sz="0" w:space="0" w:color="auto"/>
        <w:bottom w:val="none" w:sz="0" w:space="0" w:color="auto"/>
        <w:right w:val="none" w:sz="0" w:space="0" w:color="auto"/>
      </w:divBdr>
    </w:div>
    <w:div w:id="964507950">
      <w:bodyDiv w:val="1"/>
      <w:marLeft w:val="0"/>
      <w:marRight w:val="0"/>
      <w:marTop w:val="0"/>
      <w:marBottom w:val="0"/>
      <w:divBdr>
        <w:top w:val="none" w:sz="0" w:space="0" w:color="auto"/>
        <w:left w:val="none" w:sz="0" w:space="0" w:color="auto"/>
        <w:bottom w:val="none" w:sz="0" w:space="0" w:color="auto"/>
        <w:right w:val="none" w:sz="0" w:space="0" w:color="auto"/>
      </w:divBdr>
    </w:div>
    <w:div w:id="1072848344">
      <w:bodyDiv w:val="1"/>
      <w:marLeft w:val="0"/>
      <w:marRight w:val="0"/>
      <w:marTop w:val="0"/>
      <w:marBottom w:val="0"/>
      <w:divBdr>
        <w:top w:val="none" w:sz="0" w:space="0" w:color="auto"/>
        <w:left w:val="none" w:sz="0" w:space="0" w:color="auto"/>
        <w:bottom w:val="none" w:sz="0" w:space="0" w:color="auto"/>
        <w:right w:val="none" w:sz="0" w:space="0" w:color="auto"/>
      </w:divBdr>
    </w:div>
    <w:div w:id="1081366859">
      <w:bodyDiv w:val="1"/>
      <w:marLeft w:val="0"/>
      <w:marRight w:val="0"/>
      <w:marTop w:val="0"/>
      <w:marBottom w:val="0"/>
      <w:divBdr>
        <w:top w:val="none" w:sz="0" w:space="0" w:color="auto"/>
        <w:left w:val="none" w:sz="0" w:space="0" w:color="auto"/>
        <w:bottom w:val="none" w:sz="0" w:space="0" w:color="auto"/>
        <w:right w:val="none" w:sz="0" w:space="0" w:color="auto"/>
      </w:divBdr>
    </w:div>
    <w:div w:id="1084499880">
      <w:bodyDiv w:val="1"/>
      <w:marLeft w:val="0"/>
      <w:marRight w:val="0"/>
      <w:marTop w:val="0"/>
      <w:marBottom w:val="0"/>
      <w:divBdr>
        <w:top w:val="none" w:sz="0" w:space="0" w:color="auto"/>
        <w:left w:val="none" w:sz="0" w:space="0" w:color="auto"/>
        <w:bottom w:val="none" w:sz="0" w:space="0" w:color="auto"/>
        <w:right w:val="none" w:sz="0" w:space="0" w:color="auto"/>
      </w:divBdr>
    </w:div>
    <w:div w:id="1100486449">
      <w:bodyDiv w:val="1"/>
      <w:marLeft w:val="0"/>
      <w:marRight w:val="0"/>
      <w:marTop w:val="0"/>
      <w:marBottom w:val="0"/>
      <w:divBdr>
        <w:top w:val="none" w:sz="0" w:space="0" w:color="auto"/>
        <w:left w:val="none" w:sz="0" w:space="0" w:color="auto"/>
        <w:bottom w:val="none" w:sz="0" w:space="0" w:color="auto"/>
        <w:right w:val="none" w:sz="0" w:space="0" w:color="auto"/>
      </w:divBdr>
      <w:divsChild>
        <w:div w:id="763114346">
          <w:marLeft w:val="0"/>
          <w:marRight w:val="0"/>
          <w:marTop w:val="0"/>
          <w:marBottom w:val="0"/>
          <w:divBdr>
            <w:top w:val="none" w:sz="0" w:space="0" w:color="auto"/>
            <w:left w:val="none" w:sz="0" w:space="0" w:color="auto"/>
            <w:bottom w:val="none" w:sz="0" w:space="0" w:color="auto"/>
            <w:right w:val="none" w:sz="0" w:space="0" w:color="auto"/>
          </w:divBdr>
        </w:div>
        <w:div w:id="71779043">
          <w:marLeft w:val="0"/>
          <w:marRight w:val="0"/>
          <w:marTop w:val="0"/>
          <w:marBottom w:val="0"/>
          <w:divBdr>
            <w:top w:val="none" w:sz="0" w:space="0" w:color="auto"/>
            <w:left w:val="none" w:sz="0" w:space="0" w:color="auto"/>
            <w:bottom w:val="none" w:sz="0" w:space="0" w:color="auto"/>
            <w:right w:val="none" w:sz="0" w:space="0" w:color="auto"/>
          </w:divBdr>
        </w:div>
        <w:div w:id="613247811">
          <w:marLeft w:val="0"/>
          <w:marRight w:val="0"/>
          <w:marTop w:val="0"/>
          <w:marBottom w:val="0"/>
          <w:divBdr>
            <w:top w:val="none" w:sz="0" w:space="0" w:color="auto"/>
            <w:left w:val="none" w:sz="0" w:space="0" w:color="auto"/>
            <w:bottom w:val="none" w:sz="0" w:space="0" w:color="auto"/>
            <w:right w:val="none" w:sz="0" w:space="0" w:color="auto"/>
          </w:divBdr>
        </w:div>
        <w:div w:id="290408984">
          <w:marLeft w:val="0"/>
          <w:marRight w:val="0"/>
          <w:marTop w:val="0"/>
          <w:marBottom w:val="0"/>
          <w:divBdr>
            <w:top w:val="none" w:sz="0" w:space="0" w:color="auto"/>
            <w:left w:val="none" w:sz="0" w:space="0" w:color="auto"/>
            <w:bottom w:val="none" w:sz="0" w:space="0" w:color="auto"/>
            <w:right w:val="none" w:sz="0" w:space="0" w:color="auto"/>
          </w:divBdr>
        </w:div>
        <w:div w:id="636687040">
          <w:marLeft w:val="0"/>
          <w:marRight w:val="0"/>
          <w:marTop w:val="0"/>
          <w:marBottom w:val="0"/>
          <w:divBdr>
            <w:top w:val="none" w:sz="0" w:space="0" w:color="auto"/>
            <w:left w:val="none" w:sz="0" w:space="0" w:color="auto"/>
            <w:bottom w:val="none" w:sz="0" w:space="0" w:color="auto"/>
            <w:right w:val="none" w:sz="0" w:space="0" w:color="auto"/>
          </w:divBdr>
        </w:div>
        <w:div w:id="1396977498">
          <w:marLeft w:val="0"/>
          <w:marRight w:val="0"/>
          <w:marTop w:val="0"/>
          <w:marBottom w:val="0"/>
          <w:divBdr>
            <w:top w:val="none" w:sz="0" w:space="0" w:color="auto"/>
            <w:left w:val="none" w:sz="0" w:space="0" w:color="auto"/>
            <w:bottom w:val="none" w:sz="0" w:space="0" w:color="auto"/>
            <w:right w:val="none" w:sz="0" w:space="0" w:color="auto"/>
          </w:divBdr>
        </w:div>
        <w:div w:id="642077014">
          <w:marLeft w:val="0"/>
          <w:marRight w:val="0"/>
          <w:marTop w:val="0"/>
          <w:marBottom w:val="0"/>
          <w:divBdr>
            <w:top w:val="none" w:sz="0" w:space="0" w:color="auto"/>
            <w:left w:val="none" w:sz="0" w:space="0" w:color="auto"/>
            <w:bottom w:val="none" w:sz="0" w:space="0" w:color="auto"/>
            <w:right w:val="none" w:sz="0" w:space="0" w:color="auto"/>
          </w:divBdr>
        </w:div>
        <w:div w:id="2092042530">
          <w:marLeft w:val="0"/>
          <w:marRight w:val="0"/>
          <w:marTop w:val="0"/>
          <w:marBottom w:val="0"/>
          <w:divBdr>
            <w:top w:val="none" w:sz="0" w:space="0" w:color="auto"/>
            <w:left w:val="none" w:sz="0" w:space="0" w:color="auto"/>
            <w:bottom w:val="none" w:sz="0" w:space="0" w:color="auto"/>
            <w:right w:val="none" w:sz="0" w:space="0" w:color="auto"/>
          </w:divBdr>
        </w:div>
        <w:div w:id="1553692213">
          <w:marLeft w:val="0"/>
          <w:marRight w:val="0"/>
          <w:marTop w:val="0"/>
          <w:marBottom w:val="0"/>
          <w:divBdr>
            <w:top w:val="none" w:sz="0" w:space="0" w:color="auto"/>
            <w:left w:val="none" w:sz="0" w:space="0" w:color="auto"/>
            <w:bottom w:val="none" w:sz="0" w:space="0" w:color="auto"/>
            <w:right w:val="none" w:sz="0" w:space="0" w:color="auto"/>
          </w:divBdr>
        </w:div>
        <w:div w:id="2052341277">
          <w:marLeft w:val="0"/>
          <w:marRight w:val="0"/>
          <w:marTop w:val="0"/>
          <w:marBottom w:val="0"/>
          <w:divBdr>
            <w:top w:val="none" w:sz="0" w:space="0" w:color="auto"/>
            <w:left w:val="none" w:sz="0" w:space="0" w:color="auto"/>
            <w:bottom w:val="none" w:sz="0" w:space="0" w:color="auto"/>
            <w:right w:val="none" w:sz="0" w:space="0" w:color="auto"/>
          </w:divBdr>
        </w:div>
        <w:div w:id="1844392381">
          <w:marLeft w:val="0"/>
          <w:marRight w:val="0"/>
          <w:marTop w:val="0"/>
          <w:marBottom w:val="0"/>
          <w:divBdr>
            <w:top w:val="none" w:sz="0" w:space="0" w:color="auto"/>
            <w:left w:val="none" w:sz="0" w:space="0" w:color="auto"/>
            <w:bottom w:val="none" w:sz="0" w:space="0" w:color="auto"/>
            <w:right w:val="none" w:sz="0" w:space="0" w:color="auto"/>
          </w:divBdr>
        </w:div>
        <w:div w:id="977535555">
          <w:marLeft w:val="0"/>
          <w:marRight w:val="0"/>
          <w:marTop w:val="0"/>
          <w:marBottom w:val="0"/>
          <w:divBdr>
            <w:top w:val="none" w:sz="0" w:space="0" w:color="auto"/>
            <w:left w:val="none" w:sz="0" w:space="0" w:color="auto"/>
            <w:bottom w:val="none" w:sz="0" w:space="0" w:color="auto"/>
            <w:right w:val="none" w:sz="0" w:space="0" w:color="auto"/>
          </w:divBdr>
        </w:div>
        <w:div w:id="1107310561">
          <w:marLeft w:val="0"/>
          <w:marRight w:val="0"/>
          <w:marTop w:val="0"/>
          <w:marBottom w:val="0"/>
          <w:divBdr>
            <w:top w:val="none" w:sz="0" w:space="0" w:color="auto"/>
            <w:left w:val="none" w:sz="0" w:space="0" w:color="auto"/>
            <w:bottom w:val="none" w:sz="0" w:space="0" w:color="auto"/>
            <w:right w:val="none" w:sz="0" w:space="0" w:color="auto"/>
          </w:divBdr>
        </w:div>
        <w:div w:id="1102146144">
          <w:marLeft w:val="0"/>
          <w:marRight w:val="0"/>
          <w:marTop w:val="0"/>
          <w:marBottom w:val="0"/>
          <w:divBdr>
            <w:top w:val="none" w:sz="0" w:space="0" w:color="auto"/>
            <w:left w:val="none" w:sz="0" w:space="0" w:color="auto"/>
            <w:bottom w:val="none" w:sz="0" w:space="0" w:color="auto"/>
            <w:right w:val="none" w:sz="0" w:space="0" w:color="auto"/>
          </w:divBdr>
        </w:div>
        <w:div w:id="426535122">
          <w:marLeft w:val="0"/>
          <w:marRight w:val="0"/>
          <w:marTop w:val="0"/>
          <w:marBottom w:val="0"/>
          <w:divBdr>
            <w:top w:val="none" w:sz="0" w:space="0" w:color="auto"/>
            <w:left w:val="none" w:sz="0" w:space="0" w:color="auto"/>
            <w:bottom w:val="none" w:sz="0" w:space="0" w:color="auto"/>
            <w:right w:val="none" w:sz="0" w:space="0" w:color="auto"/>
          </w:divBdr>
        </w:div>
        <w:div w:id="1524319284">
          <w:marLeft w:val="0"/>
          <w:marRight w:val="0"/>
          <w:marTop w:val="0"/>
          <w:marBottom w:val="0"/>
          <w:divBdr>
            <w:top w:val="none" w:sz="0" w:space="0" w:color="auto"/>
            <w:left w:val="none" w:sz="0" w:space="0" w:color="auto"/>
            <w:bottom w:val="none" w:sz="0" w:space="0" w:color="auto"/>
            <w:right w:val="none" w:sz="0" w:space="0" w:color="auto"/>
          </w:divBdr>
        </w:div>
        <w:div w:id="480196632">
          <w:marLeft w:val="0"/>
          <w:marRight w:val="0"/>
          <w:marTop w:val="0"/>
          <w:marBottom w:val="0"/>
          <w:divBdr>
            <w:top w:val="none" w:sz="0" w:space="0" w:color="auto"/>
            <w:left w:val="none" w:sz="0" w:space="0" w:color="auto"/>
            <w:bottom w:val="none" w:sz="0" w:space="0" w:color="auto"/>
            <w:right w:val="none" w:sz="0" w:space="0" w:color="auto"/>
          </w:divBdr>
        </w:div>
        <w:div w:id="286082773">
          <w:marLeft w:val="0"/>
          <w:marRight w:val="0"/>
          <w:marTop w:val="0"/>
          <w:marBottom w:val="0"/>
          <w:divBdr>
            <w:top w:val="none" w:sz="0" w:space="0" w:color="auto"/>
            <w:left w:val="none" w:sz="0" w:space="0" w:color="auto"/>
            <w:bottom w:val="none" w:sz="0" w:space="0" w:color="auto"/>
            <w:right w:val="none" w:sz="0" w:space="0" w:color="auto"/>
          </w:divBdr>
        </w:div>
        <w:div w:id="2049639267">
          <w:marLeft w:val="0"/>
          <w:marRight w:val="0"/>
          <w:marTop w:val="0"/>
          <w:marBottom w:val="0"/>
          <w:divBdr>
            <w:top w:val="none" w:sz="0" w:space="0" w:color="auto"/>
            <w:left w:val="none" w:sz="0" w:space="0" w:color="auto"/>
            <w:bottom w:val="none" w:sz="0" w:space="0" w:color="auto"/>
            <w:right w:val="none" w:sz="0" w:space="0" w:color="auto"/>
          </w:divBdr>
        </w:div>
        <w:div w:id="37246447">
          <w:marLeft w:val="0"/>
          <w:marRight w:val="0"/>
          <w:marTop w:val="0"/>
          <w:marBottom w:val="0"/>
          <w:divBdr>
            <w:top w:val="none" w:sz="0" w:space="0" w:color="auto"/>
            <w:left w:val="none" w:sz="0" w:space="0" w:color="auto"/>
            <w:bottom w:val="none" w:sz="0" w:space="0" w:color="auto"/>
            <w:right w:val="none" w:sz="0" w:space="0" w:color="auto"/>
          </w:divBdr>
        </w:div>
      </w:divsChild>
    </w:div>
    <w:div w:id="1167359190">
      <w:bodyDiv w:val="1"/>
      <w:marLeft w:val="0"/>
      <w:marRight w:val="0"/>
      <w:marTop w:val="0"/>
      <w:marBottom w:val="0"/>
      <w:divBdr>
        <w:top w:val="none" w:sz="0" w:space="0" w:color="auto"/>
        <w:left w:val="none" w:sz="0" w:space="0" w:color="auto"/>
        <w:bottom w:val="none" w:sz="0" w:space="0" w:color="auto"/>
        <w:right w:val="none" w:sz="0" w:space="0" w:color="auto"/>
      </w:divBdr>
    </w:div>
    <w:div w:id="1613899837">
      <w:bodyDiv w:val="1"/>
      <w:marLeft w:val="0"/>
      <w:marRight w:val="0"/>
      <w:marTop w:val="0"/>
      <w:marBottom w:val="0"/>
      <w:divBdr>
        <w:top w:val="none" w:sz="0" w:space="0" w:color="auto"/>
        <w:left w:val="none" w:sz="0" w:space="0" w:color="auto"/>
        <w:bottom w:val="none" w:sz="0" w:space="0" w:color="auto"/>
        <w:right w:val="none" w:sz="0" w:space="0" w:color="auto"/>
      </w:divBdr>
    </w:div>
    <w:div w:id="1815488786">
      <w:bodyDiv w:val="1"/>
      <w:marLeft w:val="0"/>
      <w:marRight w:val="0"/>
      <w:marTop w:val="0"/>
      <w:marBottom w:val="0"/>
      <w:divBdr>
        <w:top w:val="none" w:sz="0" w:space="0" w:color="auto"/>
        <w:left w:val="none" w:sz="0" w:space="0" w:color="auto"/>
        <w:bottom w:val="none" w:sz="0" w:space="0" w:color="auto"/>
        <w:right w:val="none" w:sz="0" w:space="0" w:color="auto"/>
      </w:divBdr>
    </w:div>
    <w:div w:id="1854681672">
      <w:bodyDiv w:val="1"/>
      <w:marLeft w:val="0"/>
      <w:marRight w:val="0"/>
      <w:marTop w:val="0"/>
      <w:marBottom w:val="0"/>
      <w:divBdr>
        <w:top w:val="none" w:sz="0" w:space="0" w:color="auto"/>
        <w:left w:val="none" w:sz="0" w:space="0" w:color="auto"/>
        <w:bottom w:val="none" w:sz="0" w:space="0" w:color="auto"/>
        <w:right w:val="none" w:sz="0" w:space="0" w:color="auto"/>
      </w:divBdr>
    </w:div>
    <w:div w:id="2144956401">
      <w:bodyDiv w:val="1"/>
      <w:marLeft w:val="0"/>
      <w:marRight w:val="0"/>
      <w:marTop w:val="0"/>
      <w:marBottom w:val="0"/>
      <w:divBdr>
        <w:top w:val="none" w:sz="0" w:space="0" w:color="auto"/>
        <w:left w:val="none" w:sz="0" w:space="0" w:color="auto"/>
        <w:bottom w:val="none" w:sz="0" w:space="0" w:color="auto"/>
        <w:right w:val="none" w:sz="0" w:space="0" w:color="auto"/>
      </w:divBdr>
    </w:div>
    <w:div w:id="21470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001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0BAA-3F11-436C-A5C4-DA6E29A1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17</Pages>
  <Words>9870</Words>
  <Characters>56262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66001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Морковина</cp:lastModifiedBy>
  <cp:revision>35</cp:revision>
  <cp:lastPrinted>2022-09-09T13:22:00Z</cp:lastPrinted>
  <dcterms:created xsi:type="dcterms:W3CDTF">2018-10-17T09:13:00Z</dcterms:created>
  <dcterms:modified xsi:type="dcterms:W3CDTF">2022-11-13T08:21:00Z</dcterms:modified>
</cp:coreProperties>
</file>