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15" w:rsidRPr="001C7B87" w:rsidRDefault="00332F15" w:rsidP="00332F15">
      <w:pPr>
        <w:jc w:val="right"/>
        <w:rPr>
          <w:b/>
          <w:sz w:val="24"/>
        </w:rPr>
      </w:pPr>
      <w:r w:rsidRPr="001C7B87">
        <w:rPr>
          <w:b/>
          <w:sz w:val="24"/>
        </w:rPr>
        <w:t>Приложение  к ООП НОО</w:t>
      </w:r>
    </w:p>
    <w:p w:rsidR="00240A6C" w:rsidRDefault="00332F15" w:rsidP="00332F15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32F15" w:rsidRPr="00F56368" w:rsidRDefault="00332F15" w:rsidP="00332F15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>«Сетоловская средняя общеобразовательная школа»</w:t>
      </w:r>
    </w:p>
    <w:p w:rsidR="00332F15" w:rsidRPr="00F56368" w:rsidRDefault="00332F15" w:rsidP="00332F15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Утверждено</w:t>
      </w:r>
    </w:p>
    <w:p w:rsidR="00332F15" w:rsidRPr="00F56368" w:rsidRDefault="00332F15" w:rsidP="00332F15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приказом  по школе</w:t>
      </w:r>
    </w:p>
    <w:p w:rsidR="00332F15" w:rsidRPr="00F56368" w:rsidRDefault="00332F15" w:rsidP="00332F15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от 23.08.2022г .№ 43</w:t>
      </w:r>
    </w:p>
    <w:p w:rsidR="00332F15" w:rsidRDefault="00332F15" w:rsidP="00332F15"/>
    <w:p w:rsidR="00332F15" w:rsidRPr="002D7725" w:rsidRDefault="00332F15" w:rsidP="00332F15">
      <w:pPr>
        <w:jc w:val="center"/>
        <w:rPr>
          <w:b/>
          <w:sz w:val="40"/>
        </w:rPr>
      </w:pPr>
      <w:r w:rsidRPr="002D7725">
        <w:rPr>
          <w:b/>
          <w:sz w:val="40"/>
        </w:rPr>
        <w:t xml:space="preserve">План </w:t>
      </w:r>
    </w:p>
    <w:p w:rsidR="00332F15" w:rsidRPr="002D7725" w:rsidRDefault="00332F15" w:rsidP="00332F15">
      <w:pPr>
        <w:jc w:val="center"/>
        <w:rPr>
          <w:b/>
          <w:sz w:val="36"/>
        </w:rPr>
      </w:pPr>
      <w:r w:rsidRPr="002D7725">
        <w:rPr>
          <w:b/>
          <w:sz w:val="36"/>
        </w:rPr>
        <w:t xml:space="preserve">внеурочной деятельности </w:t>
      </w:r>
    </w:p>
    <w:p w:rsidR="00332F15" w:rsidRDefault="00332F15" w:rsidP="00332F15">
      <w:pPr>
        <w:jc w:val="center"/>
        <w:rPr>
          <w:b/>
          <w:sz w:val="32"/>
        </w:rPr>
      </w:pPr>
      <w:r>
        <w:rPr>
          <w:b/>
          <w:sz w:val="32"/>
        </w:rPr>
        <w:t>МБОУ «Сетоловская СОШ</w:t>
      </w:r>
      <w:r w:rsidRPr="002D7725">
        <w:rPr>
          <w:b/>
          <w:sz w:val="32"/>
        </w:rPr>
        <w:t xml:space="preserve">» на </w:t>
      </w:r>
      <w:r>
        <w:rPr>
          <w:b/>
          <w:sz w:val="32"/>
        </w:rPr>
        <w:t>уровне</w:t>
      </w:r>
    </w:p>
    <w:p w:rsidR="00332F15" w:rsidRDefault="00332F15" w:rsidP="00332F15">
      <w:pPr>
        <w:jc w:val="center"/>
        <w:rPr>
          <w:rStyle w:val="FontStyle11"/>
          <w:sz w:val="24"/>
          <w:szCs w:val="24"/>
        </w:rPr>
      </w:pPr>
      <w:r>
        <w:rPr>
          <w:b/>
          <w:sz w:val="32"/>
        </w:rPr>
        <w:t>начального</w:t>
      </w:r>
      <w:r w:rsidRPr="002D7725">
        <w:rPr>
          <w:b/>
          <w:sz w:val="32"/>
        </w:rPr>
        <w:t xml:space="preserve"> общего образования </w:t>
      </w:r>
      <w:r>
        <w:rPr>
          <w:b/>
          <w:sz w:val="32"/>
        </w:rPr>
        <w:t>на 2022-2023</w:t>
      </w:r>
      <w:r w:rsidRPr="002D7725">
        <w:rPr>
          <w:b/>
          <w:sz w:val="32"/>
        </w:rPr>
        <w:t xml:space="preserve"> учебный г</w:t>
      </w:r>
      <w:r>
        <w:rPr>
          <w:b/>
          <w:sz w:val="32"/>
        </w:rPr>
        <w:t>од</w:t>
      </w:r>
    </w:p>
    <w:p w:rsidR="00332F15" w:rsidRDefault="00332F15" w:rsidP="00332F15">
      <w:pPr>
        <w:jc w:val="center"/>
        <w:rPr>
          <w:rStyle w:val="FontStyle11"/>
          <w:sz w:val="24"/>
          <w:szCs w:val="24"/>
        </w:rPr>
      </w:pPr>
    </w:p>
    <w:p w:rsidR="00332F15" w:rsidRDefault="00332F15" w:rsidP="00332F15">
      <w:pPr>
        <w:jc w:val="center"/>
        <w:rPr>
          <w:rStyle w:val="FontStyle11"/>
          <w:sz w:val="24"/>
          <w:szCs w:val="24"/>
        </w:rPr>
      </w:pPr>
    </w:p>
    <w:p w:rsidR="00332F15" w:rsidRDefault="00332F15" w:rsidP="00332F15">
      <w:pPr>
        <w:jc w:val="center"/>
        <w:rPr>
          <w:rStyle w:val="FontStyle11"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8">
        <w:rPr>
          <w:rStyle w:val="FontStyle11"/>
          <w:sz w:val="24"/>
          <w:szCs w:val="24"/>
        </w:rPr>
        <w:t>Пояснительная записка</w:t>
      </w:r>
    </w:p>
    <w:p w:rsidR="00332F15" w:rsidRPr="00173528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8">
        <w:rPr>
          <w:rFonts w:ascii="Times New Roman" w:hAnsi="Times New Roman" w:cs="Times New Roman"/>
          <w:sz w:val="24"/>
          <w:szCs w:val="24"/>
        </w:rPr>
        <w:t> План внеурочной деятельности начального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МБОУ «Сетоловская СОШ» на 2022-2023</w:t>
      </w:r>
      <w:r w:rsidRPr="00173528">
        <w:rPr>
          <w:rFonts w:ascii="Times New Roman" w:hAnsi="Times New Roman" w:cs="Times New Roman"/>
          <w:sz w:val="24"/>
          <w:szCs w:val="24"/>
        </w:rPr>
        <w:t> учебныйгод разработан на основе следующих нормативных документов:</w:t>
      </w:r>
    </w:p>
    <w:p w:rsidR="00332F15" w:rsidRDefault="00332F15" w:rsidP="00332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28">
        <w:rPr>
          <w:rFonts w:ascii="Times New Roman" w:hAnsi="Times New Roman" w:cs="Times New Roman"/>
          <w:sz w:val="24"/>
          <w:szCs w:val="24"/>
        </w:rPr>
        <w:t>    - Письмо Министерства образования и науки РФ от 12.05.2011г. №03-296 «Об организации внеурочнойдеятельности при введении федерального государственного образовательного стандарта общего образования»;</w:t>
      </w:r>
    </w:p>
    <w:p w:rsidR="00332F15" w:rsidRDefault="00332F15" w:rsidP="00332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28">
        <w:rPr>
          <w:rFonts w:ascii="Times New Roman" w:hAnsi="Times New Roman" w:cs="Times New Roman"/>
          <w:sz w:val="24"/>
          <w:szCs w:val="24"/>
        </w:rPr>
        <w:t>Федеральный государственный образовательный стандарт начального общего образования (утвержден приказомМинистерства образования и науки РФ от 6 октября 2009 г. № 373;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32F15" w:rsidRDefault="00332F15" w:rsidP="00332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</w:t>
      </w:r>
      <w:r w:rsidRPr="00B80E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332F15" w:rsidRPr="00332F15" w:rsidRDefault="00F30276" w:rsidP="00332F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hyperlink r:id="rId6" w:anchor="6560IO" w:history="1">
        <w:proofErr w:type="spellStart"/>
        <w:r w:rsidR="00332F15" w:rsidRPr="00332F15">
          <w:rPr>
            <w:rStyle w:val="a6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СанПиН</w:t>
        </w:r>
        <w:proofErr w:type="spellEnd"/>
        <w:r w:rsidR="00332F15" w:rsidRPr="00332F15">
          <w:rPr>
            <w:rStyle w:val="a6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332F15" w:rsidRPr="00173528" w:rsidRDefault="00332F15" w:rsidP="00332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«Сетоловская СОШ» на 2022-2023 учебный год.</w:t>
      </w:r>
    </w:p>
    <w:p w:rsidR="00332F15" w:rsidRPr="00173528" w:rsidRDefault="00332F15" w:rsidP="00332F15">
      <w:pPr>
        <w:pStyle w:val="Style3"/>
        <w:widowControl/>
        <w:spacing w:before="29" w:line="264" w:lineRule="exact"/>
        <w:ind w:left="3571"/>
        <w:rPr>
          <w:rStyle w:val="FontStyle11"/>
        </w:rPr>
      </w:pPr>
      <w:r w:rsidRPr="00173528">
        <w:rPr>
          <w:color w:val="21272C"/>
        </w:rPr>
        <w:t> </w:t>
      </w:r>
    </w:p>
    <w:p w:rsidR="00332F15" w:rsidRPr="00FE1942" w:rsidRDefault="00332F15" w:rsidP="00332F15">
      <w:pPr>
        <w:pStyle w:val="Style2"/>
        <w:widowControl/>
        <w:spacing w:line="264" w:lineRule="exact"/>
        <w:rPr>
          <w:rStyle w:val="FontStyle12"/>
        </w:rPr>
      </w:pPr>
      <w:proofErr w:type="gramStart"/>
      <w:r w:rsidRPr="00FE1942">
        <w:rPr>
          <w:rStyle w:val="FontStyle12"/>
        </w:rPr>
        <w:t>Под внеурочной деятельностью понимается 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32F15" w:rsidRPr="00FE1942" w:rsidRDefault="00332F15" w:rsidP="00332F15">
      <w:pPr>
        <w:pStyle w:val="Style2"/>
        <w:widowControl/>
        <w:spacing w:before="10" w:line="264" w:lineRule="exact"/>
        <w:ind w:firstLine="547"/>
        <w:rPr>
          <w:rStyle w:val="FontStyle12"/>
        </w:rPr>
      </w:pPr>
      <w:r w:rsidRPr="00FE1942">
        <w:rPr>
          <w:rStyle w:val="FontStyle11"/>
        </w:rPr>
        <w:t xml:space="preserve">Цели </w:t>
      </w:r>
      <w:r w:rsidRPr="00FE1942">
        <w:rPr>
          <w:rStyle w:val="FontStyle12"/>
        </w:rPr>
        <w:t>организации внеурочной деятельности на ступени начального и основного 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332F15" w:rsidRPr="00FE1942" w:rsidRDefault="00332F15" w:rsidP="00332F15">
      <w:pPr>
        <w:pStyle w:val="Style2"/>
        <w:widowControl/>
        <w:spacing w:line="264" w:lineRule="exact"/>
        <w:ind w:firstLine="538"/>
        <w:rPr>
          <w:rStyle w:val="FontStyle12"/>
        </w:rPr>
      </w:pPr>
      <w:r w:rsidRPr="00FE1942">
        <w:rPr>
          <w:rStyle w:val="FontStyle12"/>
        </w:rPr>
        <w:lastRenderedPageBreak/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FE1942">
        <w:rPr>
          <w:rStyle w:val="FontStyle12"/>
        </w:rPr>
        <w:t>общеинтеллектуальное</w:t>
      </w:r>
      <w:proofErr w:type="spellEnd"/>
      <w:r w:rsidRPr="00FE1942">
        <w:rPr>
          <w:rStyle w:val="FontStyle12"/>
        </w:rPr>
        <w:t>, общекультурное.</w:t>
      </w:r>
    </w:p>
    <w:p w:rsidR="00332F15" w:rsidRPr="00FE1942" w:rsidRDefault="00332F15" w:rsidP="00332F15">
      <w:pPr>
        <w:pStyle w:val="Style2"/>
        <w:widowControl/>
        <w:spacing w:line="264" w:lineRule="exact"/>
        <w:ind w:firstLine="557"/>
        <w:rPr>
          <w:rStyle w:val="FontStyle12"/>
        </w:rPr>
      </w:pPr>
      <w:proofErr w:type="gramStart"/>
      <w:r w:rsidRPr="00FE1942">
        <w:rPr>
          <w:rStyle w:val="FontStyle12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осуществляется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 и т. д.</w:t>
      </w:r>
      <w:proofErr w:type="gramEnd"/>
    </w:p>
    <w:p w:rsidR="00332F15" w:rsidRPr="00FE1942" w:rsidRDefault="00332F15" w:rsidP="00332F15">
      <w:pPr>
        <w:pStyle w:val="Style2"/>
        <w:widowControl/>
        <w:spacing w:line="264" w:lineRule="exact"/>
        <w:ind w:firstLine="552"/>
        <w:rPr>
          <w:rStyle w:val="FontStyle12"/>
        </w:rPr>
      </w:pPr>
      <w:r w:rsidRPr="00FE1942">
        <w:rPr>
          <w:rStyle w:val="FontStyle12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 и спорта. В период каникул для продолжения внеурочной деятельности используются возможности специализированных лагерей, тематических лагерных смен, летних пришкольных лагерей.</w:t>
      </w:r>
    </w:p>
    <w:p w:rsidR="00332F15" w:rsidRDefault="00332F15" w:rsidP="00332F15">
      <w:pPr>
        <w:pStyle w:val="Style2"/>
        <w:widowControl/>
        <w:spacing w:line="264" w:lineRule="exact"/>
        <w:ind w:firstLine="547"/>
        <w:rPr>
          <w:rStyle w:val="FontStyle12"/>
        </w:rPr>
      </w:pPr>
      <w:r w:rsidRPr="00FE1942">
        <w:rPr>
          <w:rStyle w:val="FontStyle12"/>
        </w:rPr>
        <w:t xml:space="preserve">Время, отведённое на внеурочную деятельность, не учитывается при определении </w:t>
      </w:r>
      <w:r w:rsidRPr="00FE1942">
        <w:rPr>
          <w:rStyle w:val="FontStyle13"/>
        </w:rPr>
        <w:t xml:space="preserve">максимально допустимой недельной </w:t>
      </w:r>
      <w:r w:rsidRPr="00FE1942">
        <w:rPr>
          <w:rStyle w:val="FontStyle12"/>
        </w:rPr>
        <w:t>нагрузки обучающихся, но учитывается при определении объёмов финансирования реализации основной образовательной программы</w:t>
      </w:r>
      <w:r>
        <w:rPr>
          <w:rStyle w:val="FontStyle12"/>
        </w:rPr>
        <w:t>.</w:t>
      </w:r>
      <w:r w:rsidRPr="00FE1942">
        <w:rPr>
          <w:rStyle w:val="FontStyle12"/>
        </w:rPr>
        <w:t xml:space="preserve"> </w:t>
      </w:r>
    </w:p>
    <w:p w:rsidR="00332F15" w:rsidRPr="00FE1942" w:rsidRDefault="00332F15" w:rsidP="00332F15">
      <w:pPr>
        <w:pStyle w:val="Style2"/>
        <w:widowControl/>
        <w:spacing w:line="264" w:lineRule="exact"/>
        <w:ind w:firstLine="547"/>
        <w:rPr>
          <w:rStyle w:val="FontStyle12"/>
        </w:rPr>
      </w:pPr>
      <w:r w:rsidRPr="00FE1942">
        <w:rPr>
          <w:rStyle w:val="FontStyle14"/>
        </w:rPr>
        <w:t xml:space="preserve">Основное </w:t>
      </w:r>
      <w:r w:rsidRPr="00FE1942">
        <w:rPr>
          <w:rStyle w:val="FontStyle12"/>
        </w:rPr>
        <w:t>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учреждении, содержательном единстве учебного,</w:t>
      </w:r>
    </w:p>
    <w:p w:rsidR="00332F15" w:rsidRPr="00332F15" w:rsidRDefault="00332F15" w:rsidP="00332F15">
      <w:pPr>
        <w:pStyle w:val="Style1"/>
        <w:widowControl/>
        <w:spacing w:before="53"/>
        <w:rPr>
          <w:rStyle w:val="FontStyle11"/>
          <w:b w:val="0"/>
        </w:rPr>
      </w:pPr>
      <w:r w:rsidRPr="00FE1942">
        <w:rPr>
          <w:rStyle w:val="FontStyle12"/>
        </w:rPr>
        <w:t xml:space="preserve">воспитательного и развивающего процессов в рамках основной образовательной </w:t>
      </w:r>
      <w:r w:rsidRPr="00332F15">
        <w:rPr>
          <w:rStyle w:val="FontStyle11"/>
          <w:b w:val="0"/>
        </w:rPr>
        <w:t>программы образовательного учреждения.</w:t>
      </w:r>
    </w:p>
    <w:p w:rsidR="00332F15" w:rsidRPr="00FE1942" w:rsidRDefault="00332F15" w:rsidP="00332F15">
      <w:pPr>
        <w:pStyle w:val="Style2"/>
        <w:widowControl/>
        <w:spacing w:before="5" w:line="264" w:lineRule="exact"/>
        <w:rPr>
          <w:rStyle w:val="FontStyle12"/>
        </w:rPr>
      </w:pPr>
      <w:r w:rsidRPr="00332F15">
        <w:rPr>
          <w:rStyle w:val="FontStyle11"/>
          <w:b w:val="0"/>
        </w:rPr>
        <w:t>При</w:t>
      </w:r>
      <w:r w:rsidRPr="00FE1942">
        <w:rPr>
          <w:rStyle w:val="FontStyle11"/>
        </w:rPr>
        <w:t xml:space="preserve"> </w:t>
      </w:r>
      <w:r w:rsidRPr="00FE1942">
        <w:rPr>
          <w:rStyle w:val="FontStyle12"/>
        </w:rPr>
        <w:t>организации внеурочной деятельности в образовательном учреждении принимают участие все педагогические работники данного учреждения (учителя начальной школы, учителя-предметники, социальный педагог).</w:t>
      </w:r>
    </w:p>
    <w:p w:rsidR="00332F15" w:rsidRPr="00FE1942" w:rsidRDefault="00332F15" w:rsidP="00332F15">
      <w:pPr>
        <w:pStyle w:val="Style2"/>
        <w:widowControl/>
        <w:spacing w:line="264" w:lineRule="exact"/>
        <w:ind w:firstLine="557"/>
        <w:rPr>
          <w:rStyle w:val="FontStyle12"/>
        </w:rPr>
      </w:pPr>
      <w:r w:rsidRPr="00FE1942">
        <w:rPr>
          <w:rStyle w:val="FontStyle12"/>
        </w:rPr>
        <w:t>Связующим звеном между внеурочной деятельностью и дополнительным образованием детей выступают такие формы её реализации, как  кружки.</w:t>
      </w:r>
    </w:p>
    <w:p w:rsidR="00332F15" w:rsidRPr="00FE1942" w:rsidRDefault="00332F15" w:rsidP="00332F15">
      <w:pPr>
        <w:pStyle w:val="Style2"/>
        <w:widowControl/>
        <w:spacing w:before="14" w:line="264" w:lineRule="exact"/>
        <w:ind w:firstLine="557"/>
        <w:rPr>
          <w:rStyle w:val="FontStyle12"/>
        </w:rPr>
      </w:pPr>
      <w:r w:rsidRPr="00FE1942">
        <w:rPr>
          <w:rStyle w:val="FontStyle12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FE1942">
        <w:rPr>
          <w:rStyle w:val="FontStyle12"/>
        </w:rPr>
        <w:t>деятельностной</w:t>
      </w:r>
      <w:proofErr w:type="spellEnd"/>
      <w:r w:rsidRPr="00FE1942">
        <w:rPr>
          <w:rStyle w:val="FontStyle12"/>
        </w:rPr>
        <w:t xml:space="preserve"> основы организации образовательного процесса.</w:t>
      </w:r>
    </w:p>
    <w:p w:rsidR="00332F15" w:rsidRPr="00FE1942" w:rsidRDefault="00332F15" w:rsidP="00332F15">
      <w:pPr>
        <w:pStyle w:val="Style2"/>
        <w:widowControl/>
        <w:spacing w:before="10" w:line="264" w:lineRule="exact"/>
        <w:ind w:firstLine="552"/>
        <w:rPr>
          <w:rStyle w:val="FontStyle12"/>
        </w:rPr>
      </w:pPr>
      <w:r w:rsidRPr="00FE1942">
        <w:rPr>
          <w:rStyle w:val="FontStyle12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332F15" w:rsidRPr="00FE1942" w:rsidRDefault="00332F15" w:rsidP="00332F15">
      <w:pPr>
        <w:pStyle w:val="Style3"/>
        <w:widowControl/>
        <w:spacing w:line="240" w:lineRule="exact"/>
        <w:ind w:left="581"/>
      </w:pPr>
    </w:p>
    <w:p w:rsidR="00332F15" w:rsidRPr="00FE1942" w:rsidRDefault="00332F15" w:rsidP="00332F15">
      <w:pPr>
        <w:pStyle w:val="Style3"/>
        <w:widowControl/>
        <w:spacing w:before="43" w:line="264" w:lineRule="exact"/>
        <w:ind w:left="581"/>
        <w:rPr>
          <w:rStyle w:val="FontStyle13"/>
          <w:b/>
        </w:rPr>
      </w:pPr>
      <w:r w:rsidRPr="00FE1942">
        <w:rPr>
          <w:rStyle w:val="FontStyle13"/>
          <w:b/>
        </w:rPr>
        <w:t>Описание модели</w:t>
      </w:r>
    </w:p>
    <w:p w:rsidR="00332F15" w:rsidRPr="00FE1942" w:rsidRDefault="00332F15" w:rsidP="00332F15">
      <w:pPr>
        <w:pStyle w:val="Style2"/>
        <w:widowControl/>
        <w:spacing w:line="264" w:lineRule="exact"/>
        <w:rPr>
          <w:rStyle w:val="FontStyle12"/>
        </w:rPr>
      </w:pPr>
      <w:r w:rsidRPr="00FE1942">
        <w:rPr>
          <w:rStyle w:val="FontStyle12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часов, выделенных в учебном плане на внеурочные занятия, общеобразовательное учреждение реализует дополнительные образовательные программы. Рабочие программы внеурочной деятельности разработаны на основе Примерных и авторских программ внеурочной деятельности, допущенных и рекомендованных к использованию в образовательных учреждениях Министерством </w:t>
      </w:r>
      <w:r>
        <w:rPr>
          <w:rStyle w:val="FontStyle12"/>
        </w:rPr>
        <w:t>просвещения Российской Федерации</w:t>
      </w:r>
      <w:r w:rsidRPr="00FE1942">
        <w:rPr>
          <w:rStyle w:val="FontStyle12"/>
        </w:rPr>
        <w:t xml:space="preserve">. </w:t>
      </w:r>
      <w:proofErr w:type="gramStart"/>
      <w:r w:rsidRPr="00FE1942">
        <w:rPr>
          <w:rStyle w:val="FontStyle12"/>
        </w:rPr>
        <w:t>На выбор обучающимся предлагается 5 направлений (виды внеурочной деятельности выбраны с учетом социального заказа родителей, учащихся  и возможностей ОУ):</w:t>
      </w:r>
      <w:proofErr w:type="gramEnd"/>
    </w:p>
    <w:p w:rsidR="00332F15" w:rsidRPr="00FE1942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Pr="00FE1942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  <w:r w:rsidRPr="00FE1942">
        <w:rPr>
          <w:rFonts w:ascii="Times New Roman" w:hAnsi="Times New Roman" w:cs="Times New Roman"/>
          <w:color w:val="21272C"/>
          <w:sz w:val="24"/>
          <w:szCs w:val="24"/>
        </w:rPr>
        <w:t> </w:t>
      </w:r>
    </w:p>
    <w:p w:rsidR="00332F15" w:rsidRPr="00FE1942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Pr="00173528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332F15" w:rsidRPr="00173528" w:rsidRDefault="00332F15" w:rsidP="00332F15">
      <w:pPr>
        <w:pStyle w:val="Default"/>
      </w:pPr>
    </w:p>
    <w:tbl>
      <w:tblPr>
        <w:tblW w:w="98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673"/>
        <w:gridCol w:w="2181"/>
        <w:gridCol w:w="1777"/>
      </w:tblGrid>
      <w:tr w:rsidR="00332F15" w:rsidRPr="00173528" w:rsidTr="00A207B0">
        <w:trPr>
          <w:trHeight w:val="539"/>
        </w:trPr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lastRenderedPageBreak/>
              <w:t>Планируемые виды внеурочной деятельности, количество часов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4"/>
              <w:widowControl/>
              <w:rPr>
                <w:rStyle w:val="FontStyle15"/>
              </w:rPr>
            </w:pPr>
            <w:r w:rsidRPr="00173528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173528">
              <w:rPr>
                <w:rStyle w:val="FontStyle15"/>
              </w:rPr>
              <w:t>Кадровое обеспечение</w:t>
            </w:r>
          </w:p>
        </w:tc>
      </w:tr>
      <w:tr w:rsidR="00332F15" w:rsidRPr="00173528" w:rsidTr="00A207B0">
        <w:trPr>
          <w:trHeight w:val="2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Направление внеурочной деятельности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Форма</w:t>
            </w:r>
            <w:r>
              <w:rPr>
                <w:rStyle w:val="FontStyle15"/>
              </w:rPr>
              <w:t xml:space="preserve"> проведения</w:t>
            </w:r>
          </w:p>
        </w:tc>
        <w:tc>
          <w:tcPr>
            <w:tcW w:w="2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332F15" w:rsidRPr="00173528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332F15" w:rsidRPr="00173528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332F15" w:rsidRPr="00173528" w:rsidTr="00332F15">
        <w:trPr>
          <w:trHeight w:val="24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  <w:b/>
                <w:i/>
              </w:rPr>
            </w:pPr>
            <w:r>
              <w:rPr>
                <w:rStyle w:val="FontStyle12"/>
                <w:b/>
                <w:i/>
              </w:rPr>
              <w:t>Общекультурное</w:t>
            </w:r>
            <w:proofErr w:type="gramStart"/>
            <w:r>
              <w:rPr>
                <w:rStyle w:val="FontStyle12"/>
                <w:b/>
                <w:i/>
              </w:rPr>
              <w:t xml:space="preserve"> </w:t>
            </w:r>
            <w:r w:rsidRPr="00173528">
              <w:rPr>
                <w:rStyle w:val="FontStyle12"/>
                <w:b/>
                <w:i/>
              </w:rPr>
              <w:t>:</w:t>
            </w:r>
            <w:proofErr w:type="gramEnd"/>
            <w:r w:rsidRPr="00173528">
              <w:rPr>
                <w:rStyle w:val="FontStyle12"/>
                <w:b/>
                <w:i/>
              </w:rPr>
              <w:t xml:space="preserve"> - </w:t>
            </w:r>
          </w:p>
          <w:p w:rsidR="00332F15" w:rsidRPr="00173528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Pr="00173528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-«Природа родного края»-2 класс;</w:t>
            </w:r>
          </w:p>
          <w:p w:rsidR="00332F15" w:rsidRPr="00173528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-История родного края»- 3 класс;</w:t>
            </w: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-«Культура родного края»- 4класс».</w:t>
            </w: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Pr="00173528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240A6C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Курс </w:t>
            </w: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7"/>
              <w:widowControl/>
              <w:spacing w:line="264" w:lineRule="exact"/>
            </w:pPr>
          </w:p>
          <w:p w:rsidR="00332F15" w:rsidRPr="00173528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Жижина</w:t>
            </w:r>
            <w:proofErr w:type="spellEnd"/>
            <w:r>
              <w:rPr>
                <w:rStyle w:val="FontStyle12"/>
              </w:rPr>
              <w:t xml:space="preserve"> Л.Р.</w:t>
            </w: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Голоколенова</w:t>
            </w:r>
            <w:proofErr w:type="spellEnd"/>
            <w:r>
              <w:rPr>
                <w:rStyle w:val="FontStyle12"/>
              </w:rPr>
              <w:t xml:space="preserve"> Н.И.</w:t>
            </w: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Жижина</w:t>
            </w:r>
            <w:proofErr w:type="spellEnd"/>
            <w:r>
              <w:rPr>
                <w:rStyle w:val="FontStyle12"/>
              </w:rPr>
              <w:t xml:space="preserve"> Л.Р.</w:t>
            </w: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332F15" w:rsidRPr="00173528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</w:tc>
      </w:tr>
      <w:tr w:rsidR="00332F15" w:rsidRPr="00173528" w:rsidTr="00A207B0">
        <w:trPr>
          <w:trHeight w:val="110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 w:rsidRPr="00173528">
              <w:rPr>
                <w:rStyle w:val="FontStyle12"/>
                <w:b/>
                <w:i/>
              </w:rPr>
              <w:t>Спортивно-оздоровительное</w:t>
            </w:r>
            <w:r>
              <w:rPr>
                <w:rStyle w:val="FontStyle12"/>
                <w:b/>
                <w:i/>
              </w:rPr>
              <w:t xml:space="preserve">: </w:t>
            </w:r>
          </w:p>
          <w:p w:rsidR="00332F15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  <w:r>
              <w:rPr>
                <w:rStyle w:val="FontStyle12"/>
              </w:rPr>
              <w:t>«ОФП</w:t>
            </w:r>
            <w:r w:rsidRPr="00173528">
              <w:rPr>
                <w:rStyle w:val="FontStyle12"/>
              </w:rPr>
              <w:t>»</w:t>
            </w:r>
            <w:r>
              <w:rPr>
                <w:rStyle w:val="FontStyle12"/>
              </w:rPr>
              <w:t xml:space="preserve"> (внеурочная деятельность)-</w:t>
            </w:r>
            <w:r w:rsidR="00240A6C">
              <w:rPr>
                <w:rStyle w:val="FontStyle12"/>
              </w:rPr>
              <w:t>2,</w:t>
            </w:r>
            <w:r>
              <w:rPr>
                <w:rStyle w:val="FontStyle12"/>
              </w:rPr>
              <w:t>3-4кл.</w:t>
            </w:r>
            <w:r w:rsidRPr="00173528">
              <w:rPr>
                <w:rStyle w:val="FontStyle12"/>
              </w:rPr>
              <w:t>;</w:t>
            </w:r>
          </w:p>
          <w:p w:rsidR="00332F15" w:rsidRPr="00173528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</w:p>
          <w:p w:rsidR="00332F15" w:rsidRPr="00173528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240A6C" w:rsidP="00A207B0">
            <w:pPr>
              <w:pStyle w:val="Style7"/>
              <w:widowControl/>
              <w:spacing w:line="269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Курс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Марусова Е.М.</w:t>
            </w:r>
          </w:p>
        </w:tc>
      </w:tr>
      <w:tr w:rsidR="00332F15" w:rsidRPr="00173528" w:rsidTr="00A207B0">
        <w:trPr>
          <w:trHeight w:val="103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6"/>
              <w:widowControl/>
              <w:rPr>
                <w:rStyle w:val="FontStyle12"/>
                <w:b/>
                <w:i/>
              </w:rPr>
            </w:pPr>
            <w:proofErr w:type="spellStart"/>
            <w:r w:rsidRPr="00173528">
              <w:rPr>
                <w:rStyle w:val="FontStyle12"/>
                <w:b/>
                <w:i/>
              </w:rPr>
              <w:t>Общеинтеллектуальное</w:t>
            </w:r>
            <w:proofErr w:type="spellEnd"/>
          </w:p>
          <w:p w:rsidR="00240A6C" w:rsidRPr="00240A6C" w:rsidRDefault="00240A6C" w:rsidP="00240A6C">
            <w:pPr>
              <w:pStyle w:val="Style6"/>
              <w:widowControl/>
              <w:numPr>
                <w:ilvl w:val="0"/>
                <w:numId w:val="4"/>
              </w:numPr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i/>
              </w:rPr>
              <w:t>«Функциональная грамотность»</w:t>
            </w:r>
          </w:p>
          <w:p w:rsidR="00240A6C" w:rsidRDefault="00240A6C" w:rsidP="00240A6C">
            <w:pPr>
              <w:pStyle w:val="Style6"/>
              <w:widowControl/>
              <w:numPr>
                <w:ilvl w:val="0"/>
                <w:numId w:val="4"/>
              </w:numPr>
              <w:rPr>
                <w:rStyle w:val="FontStyle11"/>
              </w:rPr>
            </w:pPr>
            <w:r>
              <w:rPr>
                <w:rStyle w:val="FontStyle11"/>
              </w:rPr>
              <w:t>«Робототехника»</w:t>
            </w:r>
          </w:p>
          <w:p w:rsidR="00240A6C" w:rsidRDefault="00240A6C" w:rsidP="00240A6C">
            <w:pPr>
              <w:pStyle w:val="Style6"/>
              <w:widowControl/>
              <w:ind w:left="720"/>
              <w:rPr>
                <w:rStyle w:val="FontStyle11"/>
              </w:rPr>
            </w:pPr>
          </w:p>
          <w:p w:rsidR="00240A6C" w:rsidRPr="00173528" w:rsidRDefault="00240A6C" w:rsidP="00240A6C">
            <w:pPr>
              <w:pStyle w:val="Style6"/>
              <w:widowControl/>
              <w:numPr>
                <w:ilvl w:val="0"/>
                <w:numId w:val="4"/>
              </w:numPr>
              <w:rPr>
                <w:rStyle w:val="FontStyle11"/>
              </w:rPr>
            </w:pPr>
            <w:r>
              <w:rPr>
                <w:rStyle w:val="FontStyle11"/>
              </w:rPr>
              <w:t>«Весёлый английский»</w:t>
            </w:r>
          </w:p>
          <w:p w:rsidR="00332F15" w:rsidRPr="00173528" w:rsidRDefault="00332F15" w:rsidP="00A207B0">
            <w:pPr>
              <w:pStyle w:val="Style6"/>
              <w:widowControl/>
              <w:rPr>
                <w:rStyle w:val="FontStyle15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240A6C" w:rsidP="00A207B0">
            <w:pPr>
              <w:pStyle w:val="Style7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Курс </w:t>
            </w:r>
          </w:p>
          <w:p w:rsidR="00240A6C" w:rsidRDefault="00240A6C" w:rsidP="00A207B0">
            <w:pPr>
              <w:pStyle w:val="Style7"/>
              <w:widowControl/>
              <w:spacing w:line="269" w:lineRule="exact"/>
              <w:rPr>
                <w:rStyle w:val="FontStyle13"/>
              </w:rPr>
            </w:pPr>
          </w:p>
          <w:p w:rsidR="00240A6C" w:rsidRDefault="00240A6C" w:rsidP="00A207B0">
            <w:pPr>
              <w:pStyle w:val="Style7"/>
              <w:widowControl/>
              <w:spacing w:line="269" w:lineRule="exact"/>
              <w:rPr>
                <w:rStyle w:val="FontStyle13"/>
              </w:rPr>
            </w:pPr>
          </w:p>
          <w:p w:rsidR="00240A6C" w:rsidRDefault="00240A6C" w:rsidP="00A207B0">
            <w:pPr>
              <w:pStyle w:val="Style7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Кружок. (Центр «Точка роста»)</w:t>
            </w:r>
          </w:p>
          <w:p w:rsidR="00240A6C" w:rsidRPr="00173528" w:rsidRDefault="00240A6C" w:rsidP="00A207B0">
            <w:pPr>
              <w:pStyle w:val="Style7"/>
              <w:widowControl/>
              <w:spacing w:line="269" w:lineRule="exact"/>
              <w:rPr>
                <w:rStyle w:val="FontStyle11"/>
              </w:rPr>
            </w:pPr>
            <w:r>
              <w:rPr>
                <w:rStyle w:val="FontStyle13"/>
              </w:rPr>
              <w:t>Кружок.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240A6C" w:rsidP="00A207B0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Жижина</w:t>
            </w:r>
            <w:proofErr w:type="spellEnd"/>
            <w:r>
              <w:rPr>
                <w:rStyle w:val="FontStyle12"/>
              </w:rPr>
              <w:t xml:space="preserve"> Л.Р.(2,4кл.); </w:t>
            </w:r>
            <w:proofErr w:type="spellStart"/>
            <w:r>
              <w:rPr>
                <w:rStyle w:val="FontStyle12"/>
              </w:rPr>
              <w:t>Голоколенова</w:t>
            </w:r>
            <w:proofErr w:type="spellEnd"/>
            <w:r>
              <w:rPr>
                <w:rStyle w:val="FontStyle12"/>
              </w:rPr>
              <w:t xml:space="preserve"> Н.И.(3кл.)</w:t>
            </w:r>
          </w:p>
          <w:p w:rsidR="00240A6C" w:rsidRDefault="00240A6C" w:rsidP="00A207B0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Галушко О.Н.)</w:t>
            </w:r>
          </w:p>
          <w:p w:rsidR="00240A6C" w:rsidRPr="00173528" w:rsidRDefault="00240A6C" w:rsidP="00A207B0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Каплун Е.А.</w:t>
            </w:r>
          </w:p>
        </w:tc>
      </w:tr>
      <w:tr w:rsidR="00332F15" w:rsidRPr="00173528" w:rsidTr="00A207B0">
        <w:trPr>
          <w:trHeight w:val="181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 w:rsidRPr="00173528">
              <w:rPr>
                <w:rStyle w:val="FontStyle15"/>
                <w:i/>
              </w:rPr>
              <w:t xml:space="preserve">– </w:t>
            </w:r>
            <w:r w:rsidRPr="00173528">
              <w:rPr>
                <w:rStyle w:val="FontStyle11"/>
              </w:rPr>
              <w:t>Социальное:</w:t>
            </w:r>
          </w:p>
          <w:p w:rsidR="00332F15" w:rsidRPr="009A5D7B" w:rsidRDefault="00332F15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  <w:sz w:val="22"/>
              </w:rPr>
            </w:pPr>
            <w:r w:rsidRPr="009A5D7B">
              <w:rPr>
                <w:rStyle w:val="FontStyle15"/>
                <w:b w:val="0"/>
                <w:i/>
                <w:sz w:val="22"/>
              </w:rPr>
              <w:t>Воспитательные мероприятия,  предметные декады, часы общения.</w:t>
            </w:r>
          </w:p>
          <w:p w:rsidR="00332F15" w:rsidRDefault="00332F15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  <w:sz w:val="22"/>
              </w:rPr>
            </w:pPr>
            <w:r w:rsidRPr="009A5D7B">
              <w:rPr>
                <w:rStyle w:val="FontStyle15"/>
                <w:i/>
                <w:sz w:val="22"/>
              </w:rPr>
              <w:t>«Дорожная Азбука</w:t>
            </w:r>
            <w:proofErr w:type="gramStart"/>
            <w:r w:rsidR="00240A6C">
              <w:rPr>
                <w:rStyle w:val="FontStyle15"/>
                <w:b w:val="0"/>
                <w:i/>
                <w:sz w:val="22"/>
              </w:rPr>
              <w:t>»(</w:t>
            </w:r>
            <w:proofErr w:type="gramEnd"/>
            <w:r w:rsidR="00240A6C">
              <w:rPr>
                <w:rStyle w:val="FontStyle15"/>
                <w:b w:val="0"/>
                <w:i/>
                <w:sz w:val="22"/>
              </w:rPr>
              <w:t>внеурочная деятельность)-3</w:t>
            </w:r>
            <w:r w:rsidRPr="009A5D7B">
              <w:rPr>
                <w:rStyle w:val="FontStyle15"/>
                <w:b w:val="0"/>
                <w:i/>
                <w:sz w:val="22"/>
              </w:rPr>
              <w:t>,4кл.</w:t>
            </w:r>
          </w:p>
          <w:p w:rsidR="009D2A3C" w:rsidRDefault="009D2A3C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  <w:sz w:val="22"/>
              </w:rPr>
            </w:pPr>
          </w:p>
          <w:p w:rsidR="009D2A3C" w:rsidRDefault="009D2A3C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  <w:sz w:val="22"/>
              </w:rPr>
            </w:pPr>
          </w:p>
          <w:p w:rsidR="009D2A3C" w:rsidRDefault="009D2A3C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  <w:sz w:val="22"/>
              </w:rPr>
            </w:pPr>
          </w:p>
          <w:p w:rsidR="009D2A3C" w:rsidRDefault="009D2A3C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  <w:sz w:val="22"/>
              </w:rPr>
            </w:pPr>
          </w:p>
          <w:p w:rsidR="009D2A3C" w:rsidRPr="00173528" w:rsidRDefault="009D2A3C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7"/>
              <w:widowControl/>
              <w:spacing w:line="264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 w:rsidR="00240A6C">
              <w:rPr>
                <w:rStyle w:val="FontStyle12"/>
              </w:rPr>
              <w:t>Курс</w:t>
            </w:r>
            <w:proofErr w:type="gramStart"/>
            <w:r w:rsidR="00240A6C">
              <w:rPr>
                <w:rStyle w:val="FontStyle12"/>
              </w:rPr>
              <w:t>.(</w:t>
            </w:r>
            <w:proofErr w:type="gramEnd"/>
            <w:r>
              <w:rPr>
                <w:rStyle w:val="FontStyle12"/>
              </w:rPr>
              <w:t>П</w:t>
            </w:r>
            <w:r w:rsidRPr="00173528">
              <w:rPr>
                <w:rStyle w:val="FontStyle12"/>
              </w:rPr>
              <w:t>роекты, творческие    задания,</w:t>
            </w:r>
            <w:r>
              <w:rPr>
                <w:rStyle w:val="FontStyle12"/>
              </w:rPr>
              <w:t xml:space="preserve"> олимпиады, конкурсы</w:t>
            </w:r>
            <w:r w:rsidR="00240A6C">
              <w:rPr>
                <w:rStyle w:val="FontStyle12"/>
              </w:rPr>
              <w:t xml:space="preserve">) </w:t>
            </w:r>
            <w:r w:rsidRPr="00173528">
              <w:rPr>
                <w:rStyle w:val="FontStyle11"/>
              </w:rPr>
              <w:t xml:space="preserve">Тренинги,      </w:t>
            </w:r>
            <w:r w:rsidRPr="00173528">
              <w:rPr>
                <w:rStyle w:val="FontStyle12"/>
              </w:rPr>
              <w:t xml:space="preserve">ролевые игры, тренировочные </w:t>
            </w:r>
            <w:r w:rsidRPr="00173528">
              <w:rPr>
                <w:rStyle w:val="FontStyle11"/>
              </w:rPr>
              <w:t>упражнения</w:t>
            </w:r>
            <w:r>
              <w:rPr>
                <w:rStyle w:val="FontStyle11"/>
              </w:rPr>
              <w:t>, экскурсии, проектные и исследовательские работы</w:t>
            </w:r>
            <w:r w:rsidRPr="00173528">
              <w:rPr>
                <w:rStyle w:val="FontStyle12"/>
              </w:rPr>
              <w:t xml:space="preserve"> Наблюдение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Учителя</w:t>
            </w:r>
          </w:p>
          <w:p w:rsidR="00332F15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Предметники</w:t>
            </w:r>
          </w:p>
          <w:p w:rsidR="00332F15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</w:p>
          <w:p w:rsidR="00332F15" w:rsidRPr="00173528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Гинькина</w:t>
            </w:r>
            <w:proofErr w:type="spellEnd"/>
            <w:r>
              <w:rPr>
                <w:rStyle w:val="FontStyle12"/>
              </w:rPr>
              <w:t xml:space="preserve"> О.И.</w:t>
            </w:r>
          </w:p>
        </w:tc>
      </w:tr>
    </w:tbl>
    <w:p w:rsidR="00332F15" w:rsidRPr="00173528" w:rsidRDefault="00332F15" w:rsidP="00332F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1"/>
        <w:gridCol w:w="2656"/>
        <w:gridCol w:w="2162"/>
        <w:gridCol w:w="1770"/>
      </w:tblGrid>
      <w:tr w:rsidR="00332F15" w:rsidRPr="00173528" w:rsidTr="00A207B0">
        <w:trPr>
          <w:trHeight w:val="531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64" w:lineRule="exact"/>
              <w:ind w:firstLine="5"/>
              <w:rPr>
                <w:rStyle w:val="FontStyle13"/>
              </w:rPr>
            </w:pPr>
            <w:r w:rsidRPr="00173528">
              <w:rPr>
                <w:rStyle w:val="FontStyle13"/>
              </w:rPr>
              <w:t>интеллектуальные игры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8"/>
              <w:widowControl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73528">
              <w:rPr>
                <w:rStyle w:val="FontStyle13"/>
              </w:rPr>
              <w:t>классов</w:t>
            </w:r>
          </w:p>
        </w:tc>
      </w:tr>
      <w:tr w:rsidR="00332F15" w:rsidRPr="00173528" w:rsidTr="00A207B0">
        <w:trPr>
          <w:trHeight w:val="81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5"/>
              <w:widowControl/>
              <w:spacing w:line="240" w:lineRule="auto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Духовно-нравственное</w:t>
            </w:r>
            <w:r w:rsidRPr="00173528">
              <w:rPr>
                <w:rStyle w:val="FontStyle13"/>
                <w:b/>
                <w:i/>
              </w:rPr>
              <w:t>:</w:t>
            </w:r>
          </w:p>
          <w:p w:rsidR="00332F15" w:rsidRPr="00914D2C" w:rsidRDefault="00332F15" w:rsidP="00A207B0">
            <w:pPr>
              <w:pStyle w:val="Style5"/>
              <w:widowControl/>
              <w:spacing w:line="240" w:lineRule="auto"/>
              <w:rPr>
                <w:rStyle w:val="FontStyle15"/>
                <w:bCs w:val="0"/>
                <w:i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64" w:lineRule="exact"/>
              <w:jc w:val="both"/>
              <w:rPr>
                <w:rStyle w:val="FontStyle13"/>
              </w:rPr>
            </w:pPr>
            <w:r w:rsidRPr="00173528">
              <w:rPr>
                <w:rStyle w:val="FontStyle13"/>
              </w:rPr>
              <w:t>Практические занятия, экскурсии, выставки, проекты</w:t>
            </w:r>
            <w:r>
              <w:rPr>
                <w:rStyle w:val="FontStyle13"/>
              </w:rPr>
              <w:t>, часы общения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7"/>
              <w:widowControl/>
              <w:ind w:left="235"/>
              <w:rPr>
                <w:rStyle w:val="FontStyle13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173528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Учителя</w:t>
            </w:r>
          </w:p>
          <w:p w:rsidR="00332F15" w:rsidRDefault="00332F15" w:rsidP="00A207B0">
            <w:pPr>
              <w:pStyle w:val="Style4"/>
              <w:widowControl/>
              <w:rPr>
                <w:rStyle w:val="FontStyle12"/>
              </w:rPr>
            </w:pPr>
            <w:r w:rsidRPr="00173528">
              <w:rPr>
                <w:rStyle w:val="FontStyle12"/>
              </w:rPr>
              <w:t>Предметники</w:t>
            </w:r>
          </w:p>
          <w:p w:rsidR="00332F15" w:rsidRPr="00173528" w:rsidRDefault="00332F15" w:rsidP="00A207B0">
            <w:pPr>
              <w:pStyle w:val="Style4"/>
              <w:widowControl/>
              <w:rPr>
                <w:rStyle w:val="FontStyle13"/>
              </w:rPr>
            </w:pPr>
          </w:p>
        </w:tc>
      </w:tr>
    </w:tbl>
    <w:p w:rsidR="00332F15" w:rsidRPr="00173528" w:rsidRDefault="00332F15" w:rsidP="00332F15">
      <w:pPr>
        <w:pStyle w:val="Style1"/>
        <w:widowControl/>
        <w:spacing w:line="240" w:lineRule="exact"/>
      </w:pPr>
    </w:p>
    <w:p w:rsidR="00332F15" w:rsidRDefault="00332F15" w:rsidP="00332F15">
      <w:pPr>
        <w:pStyle w:val="Style1"/>
        <w:widowControl/>
        <w:spacing w:before="14"/>
        <w:jc w:val="left"/>
        <w:rPr>
          <w:rStyle w:val="FontStyle13"/>
        </w:rPr>
      </w:pPr>
    </w:p>
    <w:p w:rsidR="00332F15" w:rsidRPr="00173528" w:rsidRDefault="00332F15" w:rsidP="00332F15">
      <w:pPr>
        <w:pStyle w:val="Style1"/>
        <w:widowControl/>
        <w:spacing w:before="14"/>
        <w:jc w:val="left"/>
        <w:rPr>
          <w:rStyle w:val="FontStyle13"/>
        </w:rPr>
      </w:pPr>
      <w:r w:rsidRPr="00173528">
        <w:rPr>
          <w:rStyle w:val="FontStyle13"/>
        </w:rPr>
        <w:t>Для реализации данных образовательных программ внеурочной деятельности и организации воспитательной работы в начальной школе доступны следующие виды внеурочной деятельности:</w:t>
      </w:r>
    </w:p>
    <w:p w:rsidR="00332F15" w:rsidRPr="00173528" w:rsidRDefault="00332F15" w:rsidP="00332F15">
      <w:pPr>
        <w:pStyle w:val="Style6"/>
        <w:widowControl/>
        <w:numPr>
          <w:ilvl w:val="0"/>
          <w:numId w:val="2"/>
        </w:numPr>
        <w:tabs>
          <w:tab w:val="left" w:pos="696"/>
        </w:tabs>
        <w:spacing w:line="269" w:lineRule="exact"/>
        <w:rPr>
          <w:rStyle w:val="FontStyle14"/>
        </w:rPr>
      </w:pPr>
      <w:r w:rsidRPr="00173528">
        <w:rPr>
          <w:rStyle w:val="FontStyle13"/>
        </w:rPr>
        <w:t>игровая деятельность;</w:t>
      </w:r>
    </w:p>
    <w:p w:rsidR="00332F15" w:rsidRPr="00173528" w:rsidRDefault="00332F15" w:rsidP="00332F15">
      <w:pPr>
        <w:pStyle w:val="Style6"/>
        <w:widowControl/>
        <w:numPr>
          <w:ilvl w:val="0"/>
          <w:numId w:val="2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познавательная деятельность;</w:t>
      </w:r>
    </w:p>
    <w:p w:rsidR="00332F15" w:rsidRPr="00173528" w:rsidRDefault="00332F15" w:rsidP="00332F15">
      <w:pPr>
        <w:pStyle w:val="Style6"/>
        <w:widowControl/>
        <w:numPr>
          <w:ilvl w:val="0"/>
          <w:numId w:val="2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проблемно-ценностное общение;</w:t>
      </w:r>
    </w:p>
    <w:p w:rsidR="00332F15" w:rsidRPr="00173528" w:rsidRDefault="00332F15" w:rsidP="00332F15">
      <w:pPr>
        <w:pStyle w:val="Style6"/>
        <w:widowControl/>
        <w:numPr>
          <w:ilvl w:val="0"/>
          <w:numId w:val="2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художественное творчество;</w:t>
      </w:r>
    </w:p>
    <w:p w:rsidR="00332F15" w:rsidRPr="00173528" w:rsidRDefault="00332F15" w:rsidP="00332F15">
      <w:pPr>
        <w:pStyle w:val="Style6"/>
        <w:widowControl/>
        <w:numPr>
          <w:ilvl w:val="0"/>
          <w:numId w:val="2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lastRenderedPageBreak/>
        <w:t>социальное творчество;</w:t>
      </w:r>
    </w:p>
    <w:p w:rsidR="00332F15" w:rsidRPr="00173528" w:rsidRDefault="00332F15" w:rsidP="00332F15">
      <w:pPr>
        <w:pStyle w:val="Style6"/>
        <w:widowControl/>
        <w:numPr>
          <w:ilvl w:val="0"/>
          <w:numId w:val="2"/>
        </w:numPr>
        <w:tabs>
          <w:tab w:val="left" w:pos="696"/>
        </w:tabs>
        <w:spacing w:line="269" w:lineRule="exact"/>
        <w:rPr>
          <w:rStyle w:val="FontStyle13"/>
        </w:rPr>
      </w:pPr>
      <w:proofErr w:type="spellStart"/>
      <w:r w:rsidRPr="00173528">
        <w:rPr>
          <w:rStyle w:val="FontStyle13"/>
        </w:rPr>
        <w:t>досугово-развлекательная</w:t>
      </w:r>
      <w:proofErr w:type="spellEnd"/>
      <w:r w:rsidRPr="00173528">
        <w:rPr>
          <w:rStyle w:val="FontStyle13"/>
        </w:rPr>
        <w:t xml:space="preserve"> деятельность;</w:t>
      </w:r>
    </w:p>
    <w:p w:rsidR="00332F15" w:rsidRPr="00173528" w:rsidRDefault="00332F15" w:rsidP="00332F15">
      <w:pPr>
        <w:pStyle w:val="Style6"/>
        <w:widowControl/>
        <w:numPr>
          <w:ilvl w:val="0"/>
          <w:numId w:val="2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спортивно-оздоровительная деятельность.</w:t>
      </w:r>
    </w:p>
    <w:p w:rsidR="00332F15" w:rsidRPr="00173528" w:rsidRDefault="00332F15" w:rsidP="00332F15">
      <w:pPr>
        <w:pStyle w:val="Style1"/>
        <w:widowControl/>
        <w:ind w:firstLine="552"/>
        <w:jc w:val="left"/>
        <w:rPr>
          <w:rStyle w:val="FontStyle13"/>
        </w:rPr>
      </w:pPr>
      <w:r w:rsidRPr="00173528">
        <w:rPr>
          <w:rStyle w:val="FontStyle13"/>
        </w:rPr>
        <w:t xml:space="preserve">При организации внеурочной деятельности ОУ руководствуется гигиеническими требованиями к условиям реализации основной образовательной программы, учитываются возрастные особенности </w:t>
      </w:r>
      <w:proofErr w:type="gramStart"/>
      <w:r w:rsidRPr="00173528">
        <w:rPr>
          <w:rStyle w:val="FontStyle13"/>
        </w:rPr>
        <w:t>обучающихся</w:t>
      </w:r>
      <w:proofErr w:type="gramEnd"/>
      <w:r w:rsidRPr="00173528">
        <w:rPr>
          <w:rStyle w:val="FontStyle13"/>
        </w:rPr>
        <w:t xml:space="preserve"> и обеспечивают баланс между двигательно-активными и статическими занятиями. Группы создаются из разных классов начальной школы.</w:t>
      </w:r>
    </w:p>
    <w:p w:rsidR="00332F15" w:rsidRDefault="00332F15" w:rsidP="00332F15">
      <w:pPr>
        <w:pStyle w:val="Style2"/>
        <w:widowControl/>
        <w:spacing w:before="5" w:line="269" w:lineRule="exact"/>
        <w:ind w:left="562"/>
        <w:jc w:val="left"/>
        <w:rPr>
          <w:rStyle w:val="FontStyle14"/>
        </w:rPr>
      </w:pPr>
    </w:p>
    <w:p w:rsidR="00332F15" w:rsidRDefault="00332F15" w:rsidP="00332F15">
      <w:pPr>
        <w:pStyle w:val="Style2"/>
        <w:widowControl/>
        <w:spacing w:before="5" w:line="269" w:lineRule="exact"/>
        <w:ind w:left="562"/>
        <w:jc w:val="left"/>
        <w:rPr>
          <w:rStyle w:val="FontStyle14"/>
        </w:rPr>
      </w:pPr>
    </w:p>
    <w:p w:rsidR="00332F15" w:rsidRPr="00173528" w:rsidRDefault="00332F15" w:rsidP="00332F15">
      <w:pPr>
        <w:pStyle w:val="Style2"/>
        <w:widowControl/>
        <w:spacing w:before="5" w:line="269" w:lineRule="exact"/>
        <w:ind w:left="562"/>
        <w:jc w:val="left"/>
        <w:rPr>
          <w:rStyle w:val="FontStyle14"/>
        </w:rPr>
      </w:pPr>
      <w:r w:rsidRPr="00173528">
        <w:rPr>
          <w:rStyle w:val="FontStyle14"/>
        </w:rPr>
        <w:t>Планируемые результаты внеурочной деятельности</w:t>
      </w:r>
    </w:p>
    <w:p w:rsidR="00332F15" w:rsidRPr="00173528" w:rsidRDefault="00332F15" w:rsidP="00332F15">
      <w:pPr>
        <w:pStyle w:val="Style1"/>
        <w:widowControl/>
        <w:ind w:firstLine="552"/>
        <w:jc w:val="left"/>
        <w:rPr>
          <w:rStyle w:val="FontStyle13"/>
        </w:rPr>
      </w:pPr>
      <w:r w:rsidRPr="00173528">
        <w:rPr>
          <w:rStyle w:val="FontStyle13"/>
        </w:rPr>
        <w:t>Воспитательный результат внеурочной деятельности — непосредственное духовно-нравственное развитие ребёнка посредством его участия в том или ином виде деятельности.</w:t>
      </w:r>
    </w:p>
    <w:p w:rsidR="00332F15" w:rsidRPr="00173528" w:rsidRDefault="00332F15" w:rsidP="00332F15">
      <w:pPr>
        <w:pStyle w:val="Style9"/>
        <w:widowControl/>
        <w:jc w:val="left"/>
        <w:rPr>
          <w:rStyle w:val="FontStyle13"/>
        </w:rPr>
      </w:pPr>
      <w:r w:rsidRPr="00173528">
        <w:rPr>
          <w:rStyle w:val="FontStyle13"/>
        </w:rPr>
        <w:t>Воспитательный эффект внеурочной деятельности — влияние (последствие) того или иного духовно-нравственного воздействия на процесс развития личности ребёнка.</w:t>
      </w:r>
    </w:p>
    <w:p w:rsidR="00332F15" w:rsidRPr="00173528" w:rsidRDefault="00332F15" w:rsidP="00332F15">
      <w:pPr>
        <w:pStyle w:val="Style9"/>
        <w:widowControl/>
        <w:ind w:firstLine="682"/>
        <w:jc w:val="left"/>
        <w:rPr>
          <w:rStyle w:val="FontStyle13"/>
        </w:rPr>
      </w:pPr>
      <w:r w:rsidRPr="00173528">
        <w:rPr>
          <w:rStyle w:val="FontStyle13"/>
        </w:rPr>
        <w:t>Все виды внеурочной деятельности обучающихся на ступени начального общего образования строго ориентированы на достижение личностных результатов начального общего образования.</w:t>
      </w:r>
    </w:p>
    <w:p w:rsidR="00332F15" w:rsidRPr="00173528" w:rsidRDefault="00332F15" w:rsidP="00332F15">
      <w:pPr>
        <w:pStyle w:val="Style1"/>
        <w:widowControl/>
        <w:ind w:firstLine="542"/>
        <w:jc w:val="left"/>
        <w:rPr>
          <w:rStyle w:val="FontStyle13"/>
        </w:rPr>
      </w:pPr>
      <w:proofErr w:type="gramStart"/>
      <w:r w:rsidRPr="00173528">
        <w:rPr>
          <w:rStyle w:val="FontStyle13"/>
        </w:rPr>
        <w:t xml:space="preserve">План внеурочной деятельности формируется образовательным учреждением в соответствии со своим учебным планом и независимо о г выбранной схемы его реализации </w:t>
      </w:r>
      <w:r w:rsidRPr="00173528">
        <w:rPr>
          <w:rStyle w:val="FontStyle12"/>
        </w:rPr>
        <w:t xml:space="preserve">должен </w:t>
      </w:r>
      <w:r w:rsidRPr="00173528">
        <w:rPr>
          <w:rStyle w:val="FontStyle13"/>
        </w:rPr>
        <w:t>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  <w:proofErr w:type="gramEnd"/>
    </w:p>
    <w:p w:rsidR="00332F15" w:rsidRPr="00173528" w:rsidRDefault="00332F15" w:rsidP="00332F15">
      <w:pPr>
        <w:pStyle w:val="Style1"/>
        <w:widowControl/>
        <w:ind w:firstLine="542"/>
        <w:jc w:val="left"/>
        <w:rPr>
          <w:rStyle w:val="FontStyle13"/>
        </w:rPr>
      </w:pPr>
    </w:p>
    <w:p w:rsidR="00332F15" w:rsidRPr="00173528" w:rsidRDefault="00332F15" w:rsidP="00332F15">
      <w:pPr>
        <w:pStyle w:val="Style1"/>
        <w:widowControl/>
        <w:ind w:firstLine="542"/>
        <w:jc w:val="left"/>
        <w:rPr>
          <w:rStyle w:val="FontStyle13"/>
        </w:rPr>
      </w:pPr>
    </w:p>
    <w:p w:rsidR="00332F15" w:rsidRPr="00173528" w:rsidRDefault="00332F15" w:rsidP="00332F15">
      <w:pPr>
        <w:pStyle w:val="Style1"/>
        <w:widowControl/>
        <w:ind w:firstLine="542"/>
        <w:rPr>
          <w:rStyle w:val="FontStyle13"/>
          <w:b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173528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Default="00332F15" w:rsidP="00332F15">
      <w:pPr>
        <w:rPr>
          <w:rFonts w:ascii="Times New Roman" w:hAnsi="Times New Roman" w:cs="Times New Roman"/>
          <w:sz w:val="24"/>
          <w:szCs w:val="24"/>
        </w:rPr>
      </w:pPr>
    </w:p>
    <w:p w:rsidR="00332F15" w:rsidRDefault="00332F15" w:rsidP="00332F15">
      <w:pPr>
        <w:rPr>
          <w:rFonts w:ascii="Times New Roman" w:hAnsi="Times New Roman" w:cs="Times New Roman"/>
          <w:sz w:val="24"/>
          <w:szCs w:val="24"/>
        </w:rPr>
      </w:pPr>
    </w:p>
    <w:p w:rsidR="00332F15" w:rsidRDefault="00332F15" w:rsidP="00332F15">
      <w:pPr>
        <w:rPr>
          <w:rFonts w:ascii="Times New Roman" w:hAnsi="Times New Roman" w:cs="Times New Roman"/>
          <w:sz w:val="24"/>
          <w:szCs w:val="24"/>
        </w:rPr>
      </w:pPr>
    </w:p>
    <w:p w:rsidR="00332F15" w:rsidRDefault="00332F15" w:rsidP="00332F15">
      <w:pPr>
        <w:rPr>
          <w:rFonts w:ascii="Times New Roman" w:hAnsi="Times New Roman" w:cs="Times New Roman"/>
          <w:sz w:val="24"/>
          <w:szCs w:val="24"/>
        </w:rPr>
      </w:pPr>
    </w:p>
    <w:p w:rsidR="00332F15" w:rsidRDefault="00332F15" w:rsidP="00332F15">
      <w:pPr>
        <w:shd w:val="clear" w:color="auto" w:fill="FFFFFF"/>
        <w:tabs>
          <w:tab w:val="center" w:pos="4961"/>
        </w:tabs>
        <w:spacing w:before="96" w:after="192" w:line="360" w:lineRule="atLeast"/>
        <w:rPr>
          <w:rFonts w:ascii="Times New Roman" w:hAnsi="Times New Roman" w:cs="Times New Roman"/>
          <w:sz w:val="24"/>
          <w:szCs w:val="24"/>
        </w:rPr>
      </w:pPr>
    </w:p>
    <w:p w:rsidR="00240A6C" w:rsidRPr="00053F6F" w:rsidRDefault="00240A6C" w:rsidP="00332F15">
      <w:pPr>
        <w:shd w:val="clear" w:color="auto" w:fill="FFFFFF"/>
        <w:tabs>
          <w:tab w:val="center" w:pos="4961"/>
        </w:tabs>
        <w:spacing w:before="96" w:after="192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0A6C" w:rsidRPr="001C7B87" w:rsidRDefault="00240A6C" w:rsidP="00240A6C">
      <w:pPr>
        <w:jc w:val="right"/>
        <w:rPr>
          <w:b/>
          <w:sz w:val="24"/>
        </w:rPr>
      </w:pPr>
      <w:r>
        <w:rPr>
          <w:b/>
          <w:sz w:val="24"/>
        </w:rPr>
        <w:t>Приложение  к ООП О</w:t>
      </w:r>
      <w:r w:rsidRPr="001C7B87">
        <w:rPr>
          <w:b/>
          <w:sz w:val="24"/>
        </w:rPr>
        <w:t>ОО</w:t>
      </w:r>
    </w:p>
    <w:p w:rsidR="00240A6C" w:rsidRDefault="00240A6C" w:rsidP="00240A6C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40A6C" w:rsidRPr="00F56368" w:rsidRDefault="00240A6C" w:rsidP="00240A6C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>«Сетоловская средняя общеобразовательная школа»</w:t>
      </w:r>
    </w:p>
    <w:p w:rsidR="00240A6C" w:rsidRPr="00F56368" w:rsidRDefault="00240A6C" w:rsidP="00240A6C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Утверждено</w:t>
      </w:r>
    </w:p>
    <w:p w:rsidR="00240A6C" w:rsidRPr="00F56368" w:rsidRDefault="00240A6C" w:rsidP="00240A6C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приказом  по школе</w:t>
      </w:r>
    </w:p>
    <w:p w:rsidR="00240A6C" w:rsidRPr="00F56368" w:rsidRDefault="00240A6C" w:rsidP="00240A6C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от 23.08.2022г .№ 43</w:t>
      </w:r>
    </w:p>
    <w:p w:rsidR="00240A6C" w:rsidRDefault="00240A6C" w:rsidP="00240A6C"/>
    <w:p w:rsidR="00240A6C" w:rsidRPr="002D7725" w:rsidRDefault="00240A6C" w:rsidP="00240A6C">
      <w:pPr>
        <w:jc w:val="center"/>
        <w:rPr>
          <w:b/>
          <w:sz w:val="40"/>
        </w:rPr>
      </w:pPr>
      <w:r w:rsidRPr="002D7725">
        <w:rPr>
          <w:b/>
          <w:sz w:val="40"/>
        </w:rPr>
        <w:t xml:space="preserve">План </w:t>
      </w:r>
    </w:p>
    <w:p w:rsidR="00240A6C" w:rsidRPr="002D7725" w:rsidRDefault="00240A6C" w:rsidP="00240A6C">
      <w:pPr>
        <w:jc w:val="center"/>
        <w:rPr>
          <w:b/>
          <w:sz w:val="36"/>
        </w:rPr>
      </w:pPr>
      <w:r w:rsidRPr="002D7725">
        <w:rPr>
          <w:b/>
          <w:sz w:val="36"/>
        </w:rPr>
        <w:t xml:space="preserve">внеурочной деятельности </w:t>
      </w:r>
    </w:p>
    <w:p w:rsidR="00240A6C" w:rsidRDefault="00240A6C" w:rsidP="00240A6C">
      <w:pPr>
        <w:jc w:val="center"/>
        <w:rPr>
          <w:b/>
          <w:sz w:val="32"/>
        </w:rPr>
      </w:pPr>
      <w:r>
        <w:rPr>
          <w:b/>
          <w:sz w:val="32"/>
        </w:rPr>
        <w:t>МБОУ «Сетоловская СОШ</w:t>
      </w:r>
      <w:r w:rsidRPr="002D7725">
        <w:rPr>
          <w:b/>
          <w:sz w:val="32"/>
        </w:rPr>
        <w:t xml:space="preserve">» на </w:t>
      </w:r>
      <w:r>
        <w:rPr>
          <w:b/>
          <w:sz w:val="32"/>
        </w:rPr>
        <w:t>уровне</w:t>
      </w:r>
    </w:p>
    <w:p w:rsidR="00240A6C" w:rsidRDefault="00240A6C" w:rsidP="00240A6C">
      <w:pPr>
        <w:jc w:val="center"/>
        <w:rPr>
          <w:rStyle w:val="FontStyle11"/>
          <w:sz w:val="24"/>
          <w:szCs w:val="24"/>
        </w:rPr>
      </w:pPr>
      <w:r>
        <w:rPr>
          <w:b/>
          <w:sz w:val="32"/>
        </w:rPr>
        <w:t>основного</w:t>
      </w:r>
      <w:r w:rsidRPr="002D7725">
        <w:rPr>
          <w:b/>
          <w:sz w:val="32"/>
        </w:rPr>
        <w:t xml:space="preserve"> общего образования </w:t>
      </w:r>
      <w:r>
        <w:rPr>
          <w:b/>
          <w:sz w:val="32"/>
        </w:rPr>
        <w:t>на 2022-2023</w:t>
      </w:r>
      <w:r w:rsidRPr="002D7725">
        <w:rPr>
          <w:b/>
          <w:sz w:val="32"/>
        </w:rPr>
        <w:t xml:space="preserve"> учебный г</w:t>
      </w:r>
      <w:r>
        <w:rPr>
          <w:b/>
          <w:sz w:val="32"/>
        </w:rPr>
        <w:t>од</w:t>
      </w:r>
    </w:p>
    <w:p w:rsidR="00332F15" w:rsidRPr="00053F6F" w:rsidRDefault="00332F15" w:rsidP="00332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6F">
        <w:rPr>
          <w:rStyle w:val="FontStyle11"/>
          <w:sz w:val="24"/>
          <w:szCs w:val="24"/>
        </w:rPr>
        <w:t>Пояснительная записка</w:t>
      </w:r>
    </w:p>
    <w:p w:rsidR="00332F15" w:rsidRPr="00053F6F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 План внеурочной деятельности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9D2A3C">
        <w:rPr>
          <w:rFonts w:ascii="Times New Roman" w:hAnsi="Times New Roman" w:cs="Times New Roman"/>
          <w:sz w:val="24"/>
          <w:szCs w:val="24"/>
        </w:rPr>
        <w:t xml:space="preserve"> МБОУ «Сетоловская СОШ» на  2022-2023</w:t>
      </w:r>
      <w:r>
        <w:rPr>
          <w:rFonts w:ascii="Times New Roman" w:hAnsi="Times New Roman" w:cs="Times New Roman"/>
          <w:sz w:val="24"/>
          <w:szCs w:val="24"/>
        </w:rPr>
        <w:t xml:space="preserve"> учебный год для 5-9 классов </w:t>
      </w:r>
      <w:r w:rsidRPr="00053F6F">
        <w:rPr>
          <w:rFonts w:ascii="Times New Roman" w:hAnsi="Times New Roman" w:cs="Times New Roman"/>
          <w:sz w:val="24"/>
          <w:szCs w:val="24"/>
        </w:rPr>
        <w:t>разработан на основе следующих нормативных документов:</w:t>
      </w:r>
    </w:p>
    <w:p w:rsidR="00332F15" w:rsidRPr="00053F6F" w:rsidRDefault="00332F15" w:rsidP="00332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    - Письмо Министерства образования и науки РФ от 12.05.2011г. №03-296 «Об организации внеурочнойдеятельности при введении федерального государственного образовательного стандарта общего образования»;</w:t>
      </w:r>
    </w:p>
    <w:p w:rsidR="00332F15" w:rsidRPr="00053F6F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53F6F">
        <w:rPr>
          <w:rFonts w:ascii="Times New Roman" w:hAnsi="Times New Roman" w:cs="Times New Roman"/>
          <w:sz w:val="24"/>
          <w:szCs w:val="24"/>
        </w:rPr>
        <w:t>Федеральный государственный образовательный стандарт основного  общего образования (утвержден приказомМинистерства образования и науки РФ от 6 </w:t>
      </w:r>
      <w:proofErr w:type="gramEnd"/>
    </w:p>
    <w:p w:rsidR="00332F15" w:rsidRPr="00053F6F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октября 2009 г. № 373;)</w:t>
      </w:r>
    </w:p>
    <w:p w:rsidR="00332F15" w:rsidRPr="00053F6F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15" w:rsidRDefault="00332F15" w:rsidP="00332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80E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9D2A3C" w:rsidRPr="009D2A3C" w:rsidRDefault="009D2A3C" w:rsidP="00332F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fldChar w:fldCharType="begin"/>
      </w:r>
      <w:r>
        <w:instrText>HYPERLINK "https://docs.cntd.ru/document/573500115" \l "6560IO"</w:instrText>
      </w:r>
      <w:r>
        <w:fldChar w:fldCharType="separate"/>
      </w:r>
      <w:r w:rsidRPr="00332F15">
        <w:rPr>
          <w:rStyle w:val="a6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>СанПиН</w:t>
      </w:r>
      <w:proofErr w:type="spellEnd"/>
      <w:r w:rsidRPr="00332F15">
        <w:rPr>
          <w:rStyle w:val="a6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fldChar w:fldCharType="end"/>
      </w:r>
    </w:p>
    <w:p w:rsidR="00332F15" w:rsidRPr="00053F6F" w:rsidRDefault="00332F15" w:rsidP="00332F15">
      <w:pPr>
        <w:spacing w:after="0"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Учебный план МБОУ «Сетол</w:t>
      </w:r>
      <w:r w:rsidR="009D2A3C">
        <w:rPr>
          <w:rFonts w:ascii="Times New Roman" w:hAnsi="Times New Roman" w:cs="Times New Roman"/>
          <w:sz w:val="24"/>
          <w:szCs w:val="24"/>
        </w:rPr>
        <w:t>овская СОШ» на 2022-2023</w:t>
      </w:r>
      <w:r w:rsidRPr="00053F6F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053F6F">
        <w:rPr>
          <w:rFonts w:ascii="Times New Roman" w:hAnsi="Times New Roman" w:cs="Times New Roman"/>
          <w:color w:val="21272C"/>
          <w:sz w:val="24"/>
          <w:szCs w:val="24"/>
        </w:rPr>
        <w:t> </w:t>
      </w:r>
    </w:p>
    <w:p w:rsidR="00332F15" w:rsidRPr="00053F6F" w:rsidRDefault="00332F15" w:rsidP="00332F15">
      <w:pPr>
        <w:pStyle w:val="Style2"/>
        <w:widowControl/>
        <w:spacing w:line="264" w:lineRule="exact"/>
        <w:rPr>
          <w:rStyle w:val="FontStyle12"/>
        </w:rPr>
      </w:pPr>
      <w:proofErr w:type="gramStart"/>
      <w:r w:rsidRPr="00053F6F">
        <w:rPr>
          <w:rStyle w:val="FontStyle12"/>
        </w:rPr>
        <w:t>Под внеурочной деятельностью понимается 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332F15" w:rsidRPr="00053F6F" w:rsidRDefault="00332F15" w:rsidP="00332F15">
      <w:pPr>
        <w:pStyle w:val="Style2"/>
        <w:widowControl/>
        <w:spacing w:before="10" w:line="264" w:lineRule="exact"/>
        <w:ind w:firstLine="547"/>
        <w:rPr>
          <w:rStyle w:val="FontStyle12"/>
        </w:rPr>
      </w:pPr>
      <w:r w:rsidRPr="00053F6F">
        <w:rPr>
          <w:rStyle w:val="FontStyle11"/>
        </w:rPr>
        <w:t xml:space="preserve">Цели </w:t>
      </w:r>
      <w:r w:rsidRPr="00053F6F">
        <w:rPr>
          <w:rStyle w:val="FontStyle12"/>
        </w:rPr>
        <w:t>организации внеурочной деятельности на ступени основного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332F15" w:rsidRPr="00053F6F" w:rsidRDefault="00332F15" w:rsidP="00332F15">
      <w:pPr>
        <w:pStyle w:val="Style2"/>
        <w:widowControl/>
        <w:spacing w:line="264" w:lineRule="exact"/>
        <w:ind w:firstLine="538"/>
        <w:rPr>
          <w:rStyle w:val="FontStyle12"/>
        </w:rPr>
      </w:pPr>
      <w:r w:rsidRPr="00053F6F">
        <w:rPr>
          <w:rStyle w:val="FontStyle12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053F6F">
        <w:rPr>
          <w:rStyle w:val="FontStyle12"/>
        </w:rPr>
        <w:t>общеи</w:t>
      </w:r>
      <w:r>
        <w:rPr>
          <w:rStyle w:val="FontStyle12"/>
        </w:rPr>
        <w:t>нтеллектуальное</w:t>
      </w:r>
      <w:proofErr w:type="spellEnd"/>
      <w:r>
        <w:rPr>
          <w:rStyle w:val="FontStyle12"/>
        </w:rPr>
        <w:t xml:space="preserve">, общекультурное.  </w:t>
      </w:r>
    </w:p>
    <w:p w:rsidR="00332F15" w:rsidRPr="00053F6F" w:rsidRDefault="00332F15" w:rsidP="00332F15">
      <w:pPr>
        <w:pStyle w:val="Style2"/>
        <w:widowControl/>
        <w:spacing w:line="264" w:lineRule="exact"/>
        <w:ind w:firstLine="557"/>
        <w:rPr>
          <w:rStyle w:val="FontStyle12"/>
        </w:rPr>
      </w:pPr>
      <w:proofErr w:type="gramStart"/>
      <w:r w:rsidRPr="00053F6F">
        <w:rPr>
          <w:rStyle w:val="FontStyle12"/>
        </w:rPr>
        <w:lastRenderedPageBreak/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осуществляется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 и т. д.</w:t>
      </w:r>
      <w:proofErr w:type="gramEnd"/>
    </w:p>
    <w:p w:rsidR="00332F15" w:rsidRPr="00053F6F" w:rsidRDefault="00332F15" w:rsidP="00332F15">
      <w:pPr>
        <w:pStyle w:val="Style2"/>
        <w:widowControl/>
        <w:spacing w:line="264" w:lineRule="exact"/>
        <w:ind w:firstLine="552"/>
        <w:rPr>
          <w:rStyle w:val="FontStyle12"/>
        </w:rPr>
      </w:pPr>
      <w:r w:rsidRPr="00053F6F">
        <w:rPr>
          <w:rStyle w:val="FontStyle12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 и спорта. В период каникул для продолжения внеурочной деятельности используются возможности специализированных лагерей, тематических лагерных смен, летних школ.</w:t>
      </w:r>
    </w:p>
    <w:p w:rsidR="00332F15" w:rsidRPr="00053F6F" w:rsidRDefault="00332F15" w:rsidP="00332F15">
      <w:pPr>
        <w:pStyle w:val="Style1"/>
        <w:widowControl/>
        <w:spacing w:before="53"/>
        <w:jc w:val="center"/>
        <w:rPr>
          <w:rStyle w:val="FontStyle11"/>
          <w:b w:val="0"/>
          <w:bCs w:val="0"/>
        </w:rPr>
      </w:pPr>
      <w:r w:rsidRPr="00053F6F">
        <w:rPr>
          <w:rStyle w:val="FontStyle12"/>
        </w:rPr>
        <w:t xml:space="preserve">Время, отведённое на внеурочную деятельность, не учитывается при определении </w:t>
      </w:r>
      <w:r w:rsidRPr="00053F6F">
        <w:rPr>
          <w:rStyle w:val="FontStyle13"/>
        </w:rPr>
        <w:t xml:space="preserve">максимально допустимой недельной </w:t>
      </w:r>
      <w:r w:rsidRPr="00053F6F">
        <w:rPr>
          <w:rStyle w:val="FontStyle12"/>
        </w:rPr>
        <w:t xml:space="preserve">нагрузки </w:t>
      </w:r>
      <w:proofErr w:type="gramStart"/>
      <w:r w:rsidRPr="00053F6F">
        <w:rPr>
          <w:rStyle w:val="FontStyle12"/>
        </w:rPr>
        <w:t>обучающихся</w:t>
      </w:r>
      <w:proofErr w:type="gramEnd"/>
      <w:r w:rsidRPr="00053F6F">
        <w:rPr>
          <w:rStyle w:val="FontStyle12"/>
        </w:rPr>
        <w:t xml:space="preserve">, но учитывается при </w:t>
      </w:r>
    </w:p>
    <w:p w:rsidR="00332F15" w:rsidRPr="00053F6F" w:rsidRDefault="00332F15" w:rsidP="00332F15">
      <w:pPr>
        <w:pStyle w:val="Style1"/>
        <w:widowControl/>
        <w:spacing w:before="53"/>
        <w:jc w:val="center"/>
        <w:rPr>
          <w:rStyle w:val="FontStyle11"/>
          <w:b w:val="0"/>
        </w:rPr>
      </w:pPr>
    </w:p>
    <w:p w:rsidR="00332F15" w:rsidRPr="00053F6F" w:rsidRDefault="00332F15" w:rsidP="00332F15">
      <w:pPr>
        <w:pStyle w:val="Style2"/>
        <w:widowControl/>
        <w:spacing w:line="264" w:lineRule="exact"/>
        <w:ind w:firstLine="547"/>
        <w:rPr>
          <w:rStyle w:val="FontStyle12"/>
        </w:rPr>
      </w:pPr>
      <w:proofErr w:type="gramStart"/>
      <w:r w:rsidRPr="00053F6F">
        <w:rPr>
          <w:rStyle w:val="FontStyle12"/>
        </w:rPr>
        <w:t>определении</w:t>
      </w:r>
      <w:proofErr w:type="gramEnd"/>
      <w:r w:rsidRPr="00053F6F">
        <w:rPr>
          <w:rStyle w:val="FontStyle12"/>
        </w:rPr>
        <w:t xml:space="preserve"> объёмов финансирования реализации основной образовательной программы  за 1 год обучения.</w:t>
      </w:r>
    </w:p>
    <w:p w:rsidR="00332F15" w:rsidRPr="00053F6F" w:rsidRDefault="00332F15" w:rsidP="00332F15">
      <w:pPr>
        <w:pStyle w:val="Style2"/>
        <w:widowControl/>
        <w:spacing w:line="264" w:lineRule="exact"/>
        <w:ind w:firstLine="547"/>
        <w:rPr>
          <w:rStyle w:val="FontStyle12"/>
        </w:rPr>
      </w:pPr>
      <w:r w:rsidRPr="00053F6F">
        <w:rPr>
          <w:rStyle w:val="FontStyle14"/>
        </w:rPr>
        <w:t xml:space="preserve">Основное </w:t>
      </w:r>
      <w:r w:rsidRPr="00053F6F">
        <w:rPr>
          <w:rStyle w:val="FontStyle12"/>
        </w:rPr>
        <w:t>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учреждении, содержательном единстве учебного,</w:t>
      </w:r>
    </w:p>
    <w:p w:rsidR="00332F15" w:rsidRPr="00053F6F" w:rsidRDefault="00332F15" w:rsidP="00332F15">
      <w:pPr>
        <w:pStyle w:val="Style1"/>
        <w:widowControl/>
        <w:spacing w:before="53"/>
        <w:rPr>
          <w:rStyle w:val="FontStyle11"/>
          <w:b w:val="0"/>
        </w:rPr>
      </w:pPr>
      <w:r w:rsidRPr="00053F6F">
        <w:rPr>
          <w:rStyle w:val="FontStyle12"/>
        </w:rPr>
        <w:t xml:space="preserve">воспитательного и развивающего процессов в рамках основной образовательной </w:t>
      </w:r>
      <w:r w:rsidRPr="00053F6F">
        <w:rPr>
          <w:rStyle w:val="FontStyle11"/>
        </w:rPr>
        <w:t>программы образовательного учреждения.</w:t>
      </w:r>
    </w:p>
    <w:p w:rsidR="00332F15" w:rsidRPr="00053F6F" w:rsidRDefault="00332F15" w:rsidP="00332F15">
      <w:pPr>
        <w:pStyle w:val="Style1"/>
        <w:widowControl/>
        <w:spacing w:before="53"/>
        <w:rPr>
          <w:rStyle w:val="FontStyle11"/>
          <w:b w:val="0"/>
        </w:rPr>
      </w:pPr>
    </w:p>
    <w:p w:rsidR="00332F15" w:rsidRPr="00053F6F" w:rsidRDefault="00332F15" w:rsidP="00332F15">
      <w:pPr>
        <w:pStyle w:val="Style2"/>
        <w:widowControl/>
        <w:spacing w:before="5" w:line="264" w:lineRule="exact"/>
        <w:rPr>
          <w:rStyle w:val="FontStyle12"/>
        </w:rPr>
      </w:pPr>
      <w:r w:rsidRPr="00053F6F">
        <w:rPr>
          <w:rStyle w:val="FontStyle11"/>
        </w:rPr>
        <w:t xml:space="preserve">При </w:t>
      </w:r>
      <w:r w:rsidRPr="00053F6F">
        <w:rPr>
          <w:rStyle w:val="FontStyle12"/>
        </w:rPr>
        <w:t>организации внеурочной деятельности в образовательном учреждении принимают участие все педагогические работники данного учреждения (учителя начальной школы, учителя-предметники, социальный педагог, вожатая).</w:t>
      </w:r>
    </w:p>
    <w:p w:rsidR="00332F15" w:rsidRPr="00053F6F" w:rsidRDefault="00332F15" w:rsidP="00332F15">
      <w:pPr>
        <w:pStyle w:val="Style2"/>
        <w:widowControl/>
        <w:spacing w:line="264" w:lineRule="exact"/>
        <w:ind w:firstLine="557"/>
        <w:rPr>
          <w:rStyle w:val="FontStyle12"/>
        </w:rPr>
      </w:pPr>
      <w:r w:rsidRPr="00053F6F">
        <w:rPr>
          <w:rStyle w:val="FontStyle12"/>
        </w:rPr>
        <w:t>Связующим звеном между внеурочной деятельностью и дополнительным образованием детей выступают такие формы её реализации, как  кружки, детские научные общества.</w:t>
      </w:r>
    </w:p>
    <w:p w:rsidR="00332F15" w:rsidRPr="00053F6F" w:rsidRDefault="00332F15" w:rsidP="00332F15">
      <w:pPr>
        <w:pStyle w:val="Style2"/>
        <w:widowControl/>
        <w:spacing w:before="14" w:line="264" w:lineRule="exact"/>
        <w:ind w:firstLine="557"/>
        <w:rPr>
          <w:rStyle w:val="FontStyle12"/>
        </w:rPr>
      </w:pPr>
      <w:r w:rsidRPr="00053F6F">
        <w:rPr>
          <w:rStyle w:val="FontStyle12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053F6F">
        <w:rPr>
          <w:rStyle w:val="FontStyle12"/>
        </w:rPr>
        <w:t>деятельностной</w:t>
      </w:r>
      <w:proofErr w:type="spellEnd"/>
      <w:r w:rsidRPr="00053F6F">
        <w:rPr>
          <w:rStyle w:val="FontStyle12"/>
        </w:rPr>
        <w:t xml:space="preserve"> основы организации образовательного процесса.</w:t>
      </w:r>
    </w:p>
    <w:p w:rsidR="00332F15" w:rsidRPr="00053F6F" w:rsidRDefault="00332F15" w:rsidP="00332F15">
      <w:pPr>
        <w:pStyle w:val="Style2"/>
        <w:widowControl/>
        <w:spacing w:before="10" w:line="264" w:lineRule="exact"/>
        <w:ind w:firstLine="552"/>
        <w:rPr>
          <w:rStyle w:val="FontStyle12"/>
        </w:rPr>
      </w:pPr>
      <w:r w:rsidRPr="00053F6F">
        <w:rPr>
          <w:rStyle w:val="FontStyle12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332F15" w:rsidRPr="00053F6F" w:rsidRDefault="00332F15" w:rsidP="00332F15">
      <w:pPr>
        <w:pStyle w:val="Style3"/>
        <w:widowControl/>
        <w:spacing w:line="240" w:lineRule="exact"/>
        <w:ind w:left="581"/>
      </w:pPr>
    </w:p>
    <w:p w:rsidR="00332F15" w:rsidRPr="00053F6F" w:rsidRDefault="00332F15" w:rsidP="00332F15">
      <w:pPr>
        <w:pStyle w:val="Style3"/>
        <w:widowControl/>
        <w:spacing w:before="43" w:line="264" w:lineRule="exact"/>
        <w:ind w:left="581"/>
        <w:rPr>
          <w:rStyle w:val="FontStyle13"/>
          <w:b/>
        </w:rPr>
      </w:pPr>
      <w:r w:rsidRPr="00053F6F">
        <w:rPr>
          <w:rStyle w:val="FontStyle13"/>
          <w:b/>
        </w:rPr>
        <w:t>Описание модели</w:t>
      </w:r>
    </w:p>
    <w:p w:rsidR="00332F15" w:rsidRDefault="00332F15" w:rsidP="00332F15">
      <w:pPr>
        <w:pStyle w:val="Style2"/>
        <w:widowControl/>
        <w:spacing w:line="264" w:lineRule="exact"/>
        <w:rPr>
          <w:rStyle w:val="FontStyle12"/>
        </w:rPr>
      </w:pPr>
      <w:r w:rsidRPr="00053F6F">
        <w:rPr>
          <w:rStyle w:val="FontStyle12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часов, выделенных в учебном плане на внеурочные занятия, общеобразовательное учреждение реализует дополнительные образовательные программы. Рабочие программы внеурочной деятельности разработаны на основе Примерных и авторских программ внеурочной деятельности, допущенных и рекомендованных к использованию в образовательных учреждениях Министерством образования и науки РФ. </w:t>
      </w:r>
      <w:proofErr w:type="gramStart"/>
      <w:r w:rsidRPr="00053F6F">
        <w:rPr>
          <w:rStyle w:val="FontStyle12"/>
        </w:rPr>
        <w:t>На выбор обучающимся предлагается 5 направлений (виды внеурочной деятельности выбраны с учетом социального заказа родителей, учащихся и возможностей ОУ):</w:t>
      </w:r>
      <w:proofErr w:type="gramEnd"/>
    </w:p>
    <w:p w:rsidR="009D2A3C" w:rsidRDefault="009D2A3C" w:rsidP="00332F15">
      <w:pPr>
        <w:pStyle w:val="Style2"/>
        <w:widowControl/>
        <w:spacing w:line="264" w:lineRule="exact"/>
        <w:rPr>
          <w:rStyle w:val="FontStyle12"/>
        </w:rPr>
      </w:pPr>
    </w:p>
    <w:p w:rsidR="009D2A3C" w:rsidRDefault="009D2A3C" w:rsidP="00332F15">
      <w:pPr>
        <w:pStyle w:val="Style2"/>
        <w:widowControl/>
        <w:spacing w:line="264" w:lineRule="exact"/>
        <w:rPr>
          <w:rStyle w:val="FontStyle12"/>
        </w:rPr>
      </w:pPr>
    </w:p>
    <w:p w:rsidR="009D2A3C" w:rsidRDefault="009D2A3C" w:rsidP="00332F15">
      <w:pPr>
        <w:pStyle w:val="Style2"/>
        <w:widowControl/>
        <w:spacing w:line="264" w:lineRule="exact"/>
        <w:rPr>
          <w:rStyle w:val="FontStyle12"/>
        </w:rPr>
      </w:pPr>
    </w:p>
    <w:p w:rsidR="009D2A3C" w:rsidRPr="00053F6F" w:rsidRDefault="009D2A3C" w:rsidP="00332F15">
      <w:pPr>
        <w:pStyle w:val="Style2"/>
        <w:widowControl/>
        <w:spacing w:line="264" w:lineRule="exact"/>
      </w:pPr>
    </w:p>
    <w:p w:rsidR="00332F15" w:rsidRPr="00053F6F" w:rsidRDefault="00332F15" w:rsidP="00332F15">
      <w:pPr>
        <w:pStyle w:val="Defaul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8"/>
        <w:gridCol w:w="2292"/>
        <w:gridCol w:w="1489"/>
        <w:gridCol w:w="1802"/>
        <w:gridCol w:w="1796"/>
      </w:tblGrid>
      <w:tr w:rsidR="00332F15" w:rsidRPr="00053F6F" w:rsidTr="00864BDF">
        <w:trPr>
          <w:trHeight w:val="1608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053F6F">
              <w:rPr>
                <w:rStyle w:val="FontStyle15"/>
              </w:rPr>
              <w:lastRenderedPageBreak/>
              <w:t>Планируемые виды внеурочной деятельности, количество часов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2F15" w:rsidRPr="00053F6F" w:rsidRDefault="00332F15" w:rsidP="00A207B0">
            <w:pPr>
              <w:pStyle w:val="Style4"/>
              <w:widowControl/>
              <w:rPr>
                <w:rStyle w:val="FontStyle15"/>
              </w:rPr>
            </w:pPr>
            <w:r w:rsidRPr="00053F6F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2F15" w:rsidRDefault="00332F15" w:rsidP="00A207B0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Количество часов/</w:t>
            </w:r>
          </w:p>
          <w:p w:rsidR="00332F15" w:rsidRPr="00053F6F" w:rsidRDefault="00332F15" w:rsidP="00A207B0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классы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053F6F">
              <w:rPr>
                <w:rStyle w:val="FontStyle15"/>
              </w:rPr>
              <w:t>Кадровое обеспечение</w:t>
            </w:r>
          </w:p>
        </w:tc>
      </w:tr>
      <w:tr w:rsidR="00332F15" w:rsidRPr="00053F6F" w:rsidTr="00864BDF">
        <w:trPr>
          <w:trHeight w:val="536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9D2A3C" w:rsidP="00A207B0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Направления внеурочной деятельности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053F6F">
              <w:rPr>
                <w:rStyle w:val="FontStyle15"/>
              </w:rPr>
              <w:t>Форма</w:t>
            </w:r>
            <w:r w:rsidR="009D2A3C">
              <w:rPr>
                <w:rStyle w:val="FontStyle15"/>
              </w:rPr>
              <w:t xml:space="preserve"> проведения 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F15" w:rsidRPr="00053F6F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332F15" w:rsidRPr="00053F6F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332F15" w:rsidRPr="00053F6F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332F15" w:rsidRPr="00053F6F" w:rsidTr="00864BDF">
        <w:trPr>
          <w:trHeight w:val="1578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  <w:b/>
                <w:i/>
              </w:rPr>
            </w:pPr>
            <w:r w:rsidRPr="00053F6F">
              <w:rPr>
                <w:rStyle w:val="FontStyle12"/>
                <w:i/>
              </w:rPr>
              <w:t xml:space="preserve">Духовно-нравственное: - </w:t>
            </w:r>
          </w:p>
          <w:p w:rsidR="00332F15" w:rsidRPr="00053F6F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5"/>
                <w:i/>
              </w:rPr>
              <w:t>Воспитательные мероприятия, предметные декады, часы общения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3"/>
              </w:rPr>
              <w:t>Практические занятия, экскурсии, выставки, проекты</w:t>
            </w:r>
          </w:p>
          <w:p w:rsidR="00332F15" w:rsidRPr="00053F6F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>Экскурсии, выступления.</w:t>
            </w:r>
          </w:p>
          <w:p w:rsidR="00332F15" w:rsidRPr="00053F6F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F15" w:rsidRPr="00053F6F" w:rsidRDefault="00332F15" w:rsidP="00A207B0">
            <w:pPr>
              <w:pStyle w:val="Style5"/>
              <w:widowControl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F15" w:rsidRPr="00CD7D77" w:rsidRDefault="00332F15" w:rsidP="00A207B0">
            <w:pPr>
              <w:pStyle w:val="Style5"/>
              <w:widowControl/>
              <w:ind w:left="235"/>
              <w:rPr>
                <w:rStyle w:val="FontStyle12"/>
                <w:b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 xml:space="preserve">Учителя предметники, классные руководители </w:t>
            </w:r>
          </w:p>
        </w:tc>
      </w:tr>
      <w:tr w:rsidR="00332F15" w:rsidRPr="00053F6F" w:rsidTr="00864BDF">
        <w:trPr>
          <w:trHeight w:val="1861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 w:rsidRPr="00053F6F">
              <w:rPr>
                <w:rStyle w:val="FontStyle12"/>
                <w:i/>
              </w:rPr>
              <w:t xml:space="preserve">Спортивно-оздоровительное </w:t>
            </w:r>
          </w:p>
          <w:p w:rsidR="00332F15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  <w:r>
              <w:rPr>
                <w:rStyle w:val="FontStyle12"/>
              </w:rPr>
              <w:t>-«ОФП</w:t>
            </w:r>
            <w:proofErr w:type="gramStart"/>
            <w:r>
              <w:rPr>
                <w:rStyle w:val="FontStyle12"/>
              </w:rPr>
              <w:t>»-</w:t>
            </w:r>
            <w:proofErr w:type="gramEnd"/>
            <w:r>
              <w:rPr>
                <w:rStyle w:val="FontStyle12"/>
              </w:rPr>
              <w:t>внеурочная деятельность;</w:t>
            </w:r>
          </w:p>
          <w:p w:rsidR="00332F15" w:rsidRPr="00053F6F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</w:p>
          <w:p w:rsidR="00332F15" w:rsidRPr="00053F6F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4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9D2A3C" w:rsidP="00A207B0">
            <w:pPr>
              <w:pStyle w:val="Style7"/>
              <w:widowControl/>
              <w:spacing w:line="269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Курс (</w:t>
            </w:r>
            <w:r w:rsidR="00332F15" w:rsidRPr="00053F6F">
              <w:rPr>
                <w:rStyle w:val="FontStyle12"/>
              </w:rPr>
              <w:t>спортивные праздники</w:t>
            </w:r>
            <w:r>
              <w:rPr>
                <w:rStyle w:val="FontStyle12"/>
              </w:rPr>
              <w:t>, соревнования)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F15" w:rsidRPr="00053F6F" w:rsidRDefault="00332F15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F15" w:rsidRPr="00CD7D77" w:rsidRDefault="009D2A3C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6-8-1час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>Марусова Е.М.</w:t>
            </w:r>
          </w:p>
          <w:p w:rsidR="00332F15" w:rsidRPr="00053F6F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332F15" w:rsidRPr="00053F6F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</w:tc>
      </w:tr>
      <w:tr w:rsidR="00332F15" w:rsidRPr="00053F6F" w:rsidTr="00864BDF">
        <w:trPr>
          <w:trHeight w:val="1370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9D2A3C" w:rsidRDefault="00332F15" w:rsidP="00A207B0">
            <w:pPr>
              <w:pStyle w:val="Style6"/>
              <w:widowControl/>
              <w:rPr>
                <w:rStyle w:val="FontStyle11"/>
                <w:b w:val="0"/>
              </w:rPr>
            </w:pPr>
            <w:r w:rsidRPr="009D2A3C">
              <w:rPr>
                <w:rStyle w:val="FontStyle11"/>
                <w:b w:val="0"/>
              </w:rPr>
              <w:t>Социальное:</w:t>
            </w:r>
          </w:p>
          <w:p w:rsidR="00332F15" w:rsidRPr="009D2A3C" w:rsidRDefault="00332F15" w:rsidP="00A207B0">
            <w:pPr>
              <w:pStyle w:val="Style6"/>
              <w:widowControl/>
              <w:rPr>
                <w:rStyle w:val="FontStyle15"/>
                <w:b w:val="0"/>
              </w:rPr>
            </w:pPr>
            <w:r w:rsidRPr="009D2A3C">
              <w:rPr>
                <w:rStyle w:val="FontStyle15"/>
                <w:b w:val="0"/>
                <w:i/>
              </w:rPr>
              <w:t>Воспитательные мероприятия, предметные декады, часы общения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9D2A3C" w:rsidRDefault="00332F15" w:rsidP="00A207B0">
            <w:pPr>
              <w:pStyle w:val="Style7"/>
              <w:widowControl/>
              <w:spacing w:line="269" w:lineRule="exact"/>
              <w:rPr>
                <w:rStyle w:val="FontStyle11"/>
                <w:b w:val="0"/>
              </w:rPr>
            </w:pPr>
            <w:r w:rsidRPr="009D2A3C">
              <w:rPr>
                <w:rStyle w:val="FontStyle11"/>
                <w:b w:val="0"/>
              </w:rPr>
              <w:t xml:space="preserve">Тренинги,      </w:t>
            </w:r>
            <w:r w:rsidRPr="009D2A3C">
              <w:rPr>
                <w:rStyle w:val="FontStyle12"/>
              </w:rPr>
              <w:t>ролевые игры, тренировочные</w:t>
            </w:r>
            <w:r w:rsidRPr="009D2A3C">
              <w:rPr>
                <w:rStyle w:val="FontStyle12"/>
                <w:b/>
              </w:rPr>
              <w:t xml:space="preserve"> </w:t>
            </w:r>
            <w:r w:rsidRPr="009D2A3C">
              <w:rPr>
                <w:rStyle w:val="FontStyle11"/>
                <w:b w:val="0"/>
              </w:rPr>
              <w:t>упражнения</w:t>
            </w:r>
            <w:r w:rsidR="009D2A3C">
              <w:rPr>
                <w:rStyle w:val="FontStyle11"/>
                <w:b w:val="0"/>
              </w:rPr>
              <w:t>; детское общественное объединение «Орлята»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F15" w:rsidRPr="00053F6F" w:rsidRDefault="00332F15" w:rsidP="00A207B0">
            <w:pPr>
              <w:pStyle w:val="Style5"/>
              <w:widowControl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F15" w:rsidRPr="00CD7D77" w:rsidRDefault="009D2A3C" w:rsidP="00A207B0">
            <w:pPr>
              <w:pStyle w:val="Style5"/>
              <w:widowControl/>
              <w:ind w:left="235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6-9</w:t>
            </w:r>
            <w:r w:rsidR="00864BDF">
              <w:rPr>
                <w:rStyle w:val="FontStyle12"/>
                <w:b/>
              </w:rPr>
              <w:t>кл.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 w:rsidRPr="00053F6F">
              <w:rPr>
                <w:rStyle w:val="FontStyle12"/>
              </w:rPr>
              <w:t>Учителя предметники, классные руководители</w:t>
            </w:r>
            <w:r w:rsidR="009D2A3C">
              <w:rPr>
                <w:rStyle w:val="FontStyle12"/>
              </w:rPr>
              <w:t>; актив школы</w:t>
            </w:r>
          </w:p>
        </w:tc>
      </w:tr>
      <w:tr w:rsidR="00332F15" w:rsidRPr="00053F6F" w:rsidTr="00864BDF">
        <w:trPr>
          <w:trHeight w:val="1042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7"/>
              <w:widowControl/>
              <w:spacing w:line="259" w:lineRule="exact"/>
              <w:rPr>
                <w:rStyle w:val="FontStyle15"/>
              </w:rPr>
            </w:pPr>
            <w:proofErr w:type="spellStart"/>
            <w:r w:rsidRPr="00CD7D77">
              <w:rPr>
                <w:rStyle w:val="FontStyle12"/>
              </w:rPr>
              <w:t>Общеинтеллектуальное</w:t>
            </w:r>
            <w:proofErr w:type="spellEnd"/>
            <w:proofErr w:type="gramStart"/>
            <w:r w:rsidRPr="00CD7D77">
              <w:rPr>
                <w:rStyle w:val="FontStyle12"/>
              </w:rPr>
              <w:t xml:space="preserve"> </w:t>
            </w:r>
            <w:r w:rsidRPr="00CD7D77">
              <w:rPr>
                <w:rStyle w:val="FontStyle15"/>
              </w:rPr>
              <w:t>:</w:t>
            </w:r>
            <w:proofErr w:type="gramEnd"/>
          </w:p>
          <w:p w:rsidR="009D2A3C" w:rsidRDefault="009D2A3C" w:rsidP="009D2A3C">
            <w:pPr>
              <w:pStyle w:val="Style7"/>
              <w:widowControl/>
              <w:numPr>
                <w:ilvl w:val="0"/>
                <w:numId w:val="5"/>
              </w:numPr>
              <w:spacing w:line="259" w:lineRule="exact"/>
              <w:rPr>
                <w:rStyle w:val="FontStyle15"/>
              </w:rPr>
            </w:pPr>
            <w:r>
              <w:rPr>
                <w:rStyle w:val="FontStyle15"/>
              </w:rPr>
              <w:t>Курс «Функциональная грамотность»;</w:t>
            </w:r>
          </w:p>
          <w:p w:rsidR="009D2A3C" w:rsidRDefault="009D2A3C" w:rsidP="009D2A3C">
            <w:pPr>
              <w:pStyle w:val="Style7"/>
              <w:widowControl/>
              <w:numPr>
                <w:ilvl w:val="0"/>
                <w:numId w:val="5"/>
              </w:numPr>
              <w:spacing w:line="259" w:lineRule="exact"/>
              <w:rPr>
                <w:rStyle w:val="FontStyle15"/>
              </w:rPr>
            </w:pPr>
            <w:r>
              <w:rPr>
                <w:rStyle w:val="FontStyle15"/>
              </w:rPr>
              <w:t>Курс «Разговорный английский»</w:t>
            </w:r>
          </w:p>
          <w:p w:rsidR="009D2A3C" w:rsidRDefault="009D2A3C" w:rsidP="009D2A3C">
            <w:pPr>
              <w:pStyle w:val="Style7"/>
              <w:widowControl/>
              <w:numPr>
                <w:ilvl w:val="0"/>
                <w:numId w:val="5"/>
              </w:numPr>
              <w:spacing w:line="259" w:lineRule="exact"/>
              <w:rPr>
                <w:rStyle w:val="FontStyle15"/>
              </w:rPr>
            </w:pPr>
            <w:r>
              <w:rPr>
                <w:rStyle w:val="FontStyle15"/>
              </w:rPr>
              <w:t>Курс «Практическая биология» (Центр «Точка роста»)</w:t>
            </w:r>
          </w:p>
          <w:p w:rsidR="009D2A3C" w:rsidRDefault="009D2A3C" w:rsidP="009D2A3C">
            <w:pPr>
              <w:pStyle w:val="Style7"/>
              <w:widowControl/>
              <w:numPr>
                <w:ilvl w:val="0"/>
                <w:numId w:val="5"/>
              </w:numPr>
              <w:spacing w:line="259" w:lineRule="exact"/>
              <w:rPr>
                <w:rStyle w:val="FontStyle15"/>
              </w:rPr>
            </w:pPr>
            <w:r>
              <w:rPr>
                <w:rStyle w:val="FontStyle15"/>
              </w:rPr>
              <w:t>Курс «Занимательная физика» (Центр «Точка роста»)</w:t>
            </w:r>
          </w:p>
          <w:p w:rsidR="00864BDF" w:rsidRPr="00CD7D77" w:rsidRDefault="00864BDF" w:rsidP="00864BDF">
            <w:pPr>
              <w:pStyle w:val="Style7"/>
              <w:widowControl/>
              <w:numPr>
                <w:ilvl w:val="0"/>
                <w:numId w:val="5"/>
              </w:numPr>
              <w:spacing w:line="259" w:lineRule="exact"/>
              <w:rPr>
                <w:rStyle w:val="FontStyle15"/>
              </w:rPr>
            </w:pPr>
            <w:r>
              <w:rPr>
                <w:rStyle w:val="FontStyle15"/>
              </w:rPr>
              <w:t>Кружок «Физика в быту» (Центр «Точка роста»)</w:t>
            </w:r>
          </w:p>
          <w:p w:rsidR="00332F15" w:rsidRPr="00053F6F" w:rsidRDefault="00332F15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3C" w:rsidRDefault="009D2A3C" w:rsidP="00A207B0">
            <w:pPr>
              <w:pStyle w:val="Style7"/>
              <w:widowControl/>
              <w:spacing w:line="264" w:lineRule="exact"/>
              <w:rPr>
                <w:rStyle w:val="FontStyle13"/>
              </w:rPr>
            </w:pPr>
          </w:p>
          <w:p w:rsidR="00332F15" w:rsidRPr="00053F6F" w:rsidRDefault="009D2A3C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3"/>
              </w:rPr>
              <w:t>Познавательные и п</w:t>
            </w:r>
            <w:r w:rsidR="00332F15" w:rsidRPr="00053F6F">
              <w:rPr>
                <w:rStyle w:val="FontStyle13"/>
              </w:rPr>
              <w:t>рактические занятия, экскурсии, выставки, проекты</w:t>
            </w:r>
          </w:p>
          <w:p w:rsidR="00332F15" w:rsidRPr="00053F6F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>Экскурсии, выступления.</w:t>
            </w:r>
          </w:p>
          <w:p w:rsidR="00332F15" w:rsidRPr="00053F6F" w:rsidRDefault="00332F15" w:rsidP="00A207B0">
            <w:pPr>
              <w:pStyle w:val="Style7"/>
              <w:widowControl/>
              <w:spacing w:line="264" w:lineRule="exact"/>
              <w:ind w:left="5" w:hanging="5"/>
              <w:rPr>
                <w:rStyle w:val="FontStyle1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F15" w:rsidRPr="00053F6F" w:rsidRDefault="00332F15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1.6-9кл.(0,5ч.)</w:t>
            </w: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2.5-6кл.(1ч.)</w:t>
            </w: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3.5-9кл.(0,5ч.)</w:t>
            </w: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4.7-9кл.(1ч.)</w:t>
            </w: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</w:p>
          <w:p w:rsidR="00864BD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</w:p>
          <w:p w:rsidR="00864BDF" w:rsidRPr="00053F6F" w:rsidRDefault="00864BDF" w:rsidP="00864BDF">
            <w:pPr>
              <w:pStyle w:val="Style5"/>
              <w:widowControl/>
              <w:spacing w:line="264" w:lineRule="exact"/>
              <w:ind w:left="23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5.6-9 </w:t>
            </w:r>
            <w:proofErr w:type="spellStart"/>
            <w:r>
              <w:rPr>
                <w:rStyle w:val="FontStyle12"/>
              </w:rPr>
              <w:t>кл</w:t>
            </w:r>
            <w:proofErr w:type="spellEnd"/>
            <w:r>
              <w:rPr>
                <w:rStyle w:val="FontStyle12"/>
              </w:rPr>
              <w:t>.(1ч.)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864BDF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Учителя предметники.</w:t>
            </w:r>
          </w:p>
        </w:tc>
      </w:tr>
    </w:tbl>
    <w:p w:rsidR="00332F15" w:rsidRPr="00053F6F" w:rsidRDefault="00332F15" w:rsidP="00332F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410"/>
        <w:gridCol w:w="1701"/>
        <w:gridCol w:w="1559"/>
        <w:gridCol w:w="1868"/>
      </w:tblGrid>
      <w:tr w:rsidR="00332F15" w:rsidRPr="00053F6F" w:rsidTr="00A207B0">
        <w:trPr>
          <w:trHeight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5"/>
              <w:widowControl/>
              <w:spacing w:line="240" w:lineRule="auto"/>
              <w:rPr>
                <w:rStyle w:val="FontStyle13"/>
                <w:b/>
                <w:i/>
              </w:rPr>
            </w:pPr>
            <w:r w:rsidRPr="00053F6F">
              <w:rPr>
                <w:rStyle w:val="FontStyle13"/>
                <w:b/>
                <w:i/>
              </w:rPr>
              <w:t>Общекультурное:</w:t>
            </w: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Курс </w:t>
            </w:r>
            <w:r w:rsidRPr="00053F6F">
              <w:rPr>
                <w:rStyle w:val="FontStyle15"/>
              </w:rPr>
              <w:t>«</w:t>
            </w:r>
            <w:r>
              <w:rPr>
                <w:rStyle w:val="FontStyle15"/>
              </w:rPr>
              <w:t>ДПИ»</w:t>
            </w: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864BDF" w:rsidRDefault="00864BDF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«География Брянского края»</w:t>
            </w: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Курс «Изобразительное искусство»</w:t>
            </w: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«История Брянского края»</w:t>
            </w:r>
          </w:p>
          <w:p w:rsidR="00332F15" w:rsidRDefault="00332F15" w:rsidP="00A207B0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«История Брянского края»</w:t>
            </w:r>
          </w:p>
          <w:p w:rsidR="00332F15" w:rsidRPr="00053F6F" w:rsidRDefault="00332F15" w:rsidP="00A207B0">
            <w:pPr>
              <w:pStyle w:val="Style3"/>
              <w:widowControl/>
              <w:spacing w:line="259" w:lineRule="exact"/>
              <w:rPr>
                <w:rStyle w:val="FontStyle1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53F6F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3"/>
              </w:rPr>
              <w:lastRenderedPageBreak/>
              <w:t>Практические занятия, экскурсии, выставки, проекты</w:t>
            </w:r>
          </w:p>
          <w:p w:rsidR="00332F15" w:rsidRPr="00C275D3" w:rsidRDefault="00332F15" w:rsidP="00A207B0">
            <w:pPr>
              <w:pStyle w:val="Style7"/>
              <w:widowControl/>
              <w:spacing w:line="264" w:lineRule="exact"/>
              <w:rPr>
                <w:rStyle w:val="FontStyle13"/>
                <w:sz w:val="22"/>
                <w:szCs w:val="22"/>
              </w:rPr>
            </w:pPr>
            <w:r w:rsidRPr="00053F6F">
              <w:rPr>
                <w:rStyle w:val="FontStyle12"/>
              </w:rPr>
              <w:t>Экскурсии, выступления.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F15" w:rsidRPr="00053F6F" w:rsidRDefault="00332F15" w:rsidP="00A207B0">
            <w:pPr>
              <w:pStyle w:val="Style7"/>
              <w:widowControl/>
              <w:ind w:left="235"/>
              <w:rPr>
                <w:rStyle w:val="FontStyle13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</w:rPr>
            </w:pPr>
          </w:p>
          <w:p w:rsidR="00332F15" w:rsidRDefault="009D2A3C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7-8</w:t>
            </w:r>
            <w:r w:rsidR="00864BDF">
              <w:rPr>
                <w:rStyle w:val="FontStyle13"/>
                <w:b/>
              </w:rPr>
              <w:t>(1ч.)</w:t>
            </w: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D2A3C" w:rsidRDefault="009D2A3C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 (6кл.)</w:t>
            </w: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 (7кл.)</w:t>
            </w: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0,5ч.(8кл.)</w:t>
            </w:r>
          </w:p>
          <w:p w:rsidR="00332F15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332F15" w:rsidRPr="00CD7D77" w:rsidRDefault="00332F15" w:rsidP="00A207B0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 (9кл.)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Моисеева З.Н.</w:t>
            </w:r>
          </w:p>
          <w:p w:rsidR="00332F15" w:rsidRDefault="00332F15" w:rsidP="00A207B0">
            <w:pPr>
              <w:pStyle w:val="Style4"/>
              <w:widowControl/>
              <w:jc w:val="left"/>
              <w:rPr>
                <w:rStyle w:val="FontStyle13"/>
              </w:rPr>
            </w:pPr>
          </w:p>
          <w:p w:rsidR="00332F15" w:rsidRDefault="00332F15" w:rsidP="00A207B0">
            <w:pPr>
              <w:pStyle w:val="Style4"/>
              <w:widowControl/>
              <w:jc w:val="left"/>
              <w:rPr>
                <w:rStyle w:val="FontStyle13"/>
              </w:rPr>
            </w:pPr>
          </w:p>
          <w:p w:rsidR="00332F15" w:rsidRPr="00053F6F" w:rsidRDefault="00332F15" w:rsidP="00A207B0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Классные руководители, учителя предметники</w:t>
            </w:r>
          </w:p>
          <w:p w:rsidR="00332F15" w:rsidRDefault="00332F15" w:rsidP="00864BDF">
            <w:pPr>
              <w:pStyle w:val="Style4"/>
              <w:widowControl/>
              <w:jc w:val="left"/>
              <w:rPr>
                <w:rStyle w:val="FontStyle13"/>
              </w:rPr>
            </w:pPr>
          </w:p>
          <w:p w:rsidR="00332F15" w:rsidRDefault="00332F15" w:rsidP="00A207B0">
            <w:pPr>
              <w:pStyle w:val="Style4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Дубровко</w:t>
            </w:r>
            <w:proofErr w:type="spellEnd"/>
            <w:r>
              <w:rPr>
                <w:rStyle w:val="FontStyle13"/>
              </w:rPr>
              <w:t xml:space="preserve"> В.А.</w:t>
            </w:r>
          </w:p>
          <w:p w:rsidR="00332F15" w:rsidRDefault="00332F15" w:rsidP="00A207B0">
            <w:pPr>
              <w:pStyle w:val="Style4"/>
              <w:widowControl/>
              <w:rPr>
                <w:rStyle w:val="FontStyle13"/>
              </w:rPr>
            </w:pPr>
          </w:p>
          <w:p w:rsidR="00332F15" w:rsidRDefault="00332F15" w:rsidP="00A207B0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332F15" w:rsidRDefault="00332F15" w:rsidP="00A207B0">
            <w:pPr>
              <w:pStyle w:val="Style4"/>
              <w:widowControl/>
              <w:rPr>
                <w:rStyle w:val="FontStyle13"/>
              </w:rPr>
            </w:pPr>
          </w:p>
          <w:p w:rsidR="00332F15" w:rsidRDefault="00332F15" w:rsidP="00A207B0">
            <w:pPr>
              <w:pStyle w:val="Style4"/>
              <w:widowControl/>
              <w:rPr>
                <w:rStyle w:val="FontStyle13"/>
              </w:rPr>
            </w:pPr>
          </w:p>
          <w:p w:rsidR="00332F15" w:rsidRDefault="00332F15" w:rsidP="00A207B0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332F15" w:rsidRDefault="00332F15" w:rsidP="00A207B0">
            <w:pPr>
              <w:pStyle w:val="Style4"/>
              <w:widowControl/>
              <w:rPr>
                <w:rStyle w:val="FontStyle13"/>
              </w:rPr>
            </w:pPr>
          </w:p>
          <w:p w:rsidR="00332F15" w:rsidRDefault="00332F15" w:rsidP="00A207B0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332F15" w:rsidRPr="00053F6F" w:rsidRDefault="00332F15" w:rsidP="00A207B0">
            <w:pPr>
              <w:pStyle w:val="Style4"/>
              <w:widowControl/>
              <w:rPr>
                <w:rStyle w:val="FontStyle13"/>
              </w:rPr>
            </w:pPr>
          </w:p>
        </w:tc>
      </w:tr>
    </w:tbl>
    <w:p w:rsidR="00332F15" w:rsidRPr="00053F6F" w:rsidRDefault="00332F15" w:rsidP="00332F15">
      <w:pPr>
        <w:pStyle w:val="Style1"/>
        <w:widowControl/>
        <w:spacing w:line="240" w:lineRule="exact"/>
      </w:pPr>
    </w:p>
    <w:p w:rsidR="00332F15" w:rsidRPr="00053F6F" w:rsidRDefault="00332F15" w:rsidP="00332F15">
      <w:pPr>
        <w:pStyle w:val="Style1"/>
        <w:widowControl/>
        <w:spacing w:before="14"/>
        <w:jc w:val="left"/>
        <w:rPr>
          <w:rStyle w:val="FontStyle13"/>
        </w:rPr>
      </w:pPr>
      <w:r w:rsidRPr="00053F6F">
        <w:rPr>
          <w:rStyle w:val="FontStyle13"/>
        </w:rPr>
        <w:t xml:space="preserve">Для реализации данных образовательных программ внеурочной деятельности и организации </w:t>
      </w:r>
      <w:r>
        <w:rPr>
          <w:rStyle w:val="FontStyle13"/>
        </w:rPr>
        <w:t>воспитательной работы в 5-9</w:t>
      </w:r>
      <w:r w:rsidRPr="00053F6F">
        <w:rPr>
          <w:rStyle w:val="FontStyle13"/>
        </w:rPr>
        <w:t xml:space="preserve"> классах доступны следующие виды внеурочной деятельности:</w:t>
      </w:r>
    </w:p>
    <w:p w:rsidR="00332F15" w:rsidRPr="00053F6F" w:rsidRDefault="00332F15" w:rsidP="00332F15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269" w:lineRule="exact"/>
        <w:rPr>
          <w:rStyle w:val="FontStyle14"/>
        </w:rPr>
      </w:pPr>
      <w:r w:rsidRPr="00053F6F">
        <w:rPr>
          <w:rStyle w:val="FontStyle13"/>
        </w:rPr>
        <w:t>игровая деятельность;</w:t>
      </w:r>
    </w:p>
    <w:p w:rsidR="00332F15" w:rsidRPr="00053F6F" w:rsidRDefault="00332F15" w:rsidP="00332F15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познавательная деятельность;</w:t>
      </w:r>
    </w:p>
    <w:p w:rsidR="00332F15" w:rsidRPr="00053F6F" w:rsidRDefault="00332F15" w:rsidP="00332F15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проблемно-ценностное общение;</w:t>
      </w:r>
    </w:p>
    <w:p w:rsidR="00332F15" w:rsidRPr="00053F6F" w:rsidRDefault="00332F15" w:rsidP="00332F15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художественное творчество;</w:t>
      </w:r>
    </w:p>
    <w:p w:rsidR="00332F15" w:rsidRPr="00053F6F" w:rsidRDefault="00332F15" w:rsidP="00332F15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социальное творчество;</w:t>
      </w:r>
    </w:p>
    <w:p w:rsidR="00332F15" w:rsidRPr="00053F6F" w:rsidRDefault="00332F15" w:rsidP="00332F15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269" w:lineRule="exact"/>
        <w:rPr>
          <w:rStyle w:val="FontStyle13"/>
        </w:rPr>
      </w:pPr>
      <w:proofErr w:type="spellStart"/>
      <w:r w:rsidRPr="00053F6F">
        <w:rPr>
          <w:rStyle w:val="FontStyle13"/>
        </w:rPr>
        <w:t>досугово-развлекательная</w:t>
      </w:r>
      <w:proofErr w:type="spellEnd"/>
      <w:r w:rsidRPr="00053F6F">
        <w:rPr>
          <w:rStyle w:val="FontStyle13"/>
        </w:rPr>
        <w:t xml:space="preserve"> деятельность;</w:t>
      </w:r>
    </w:p>
    <w:p w:rsidR="00332F15" w:rsidRPr="00053F6F" w:rsidRDefault="00332F15" w:rsidP="00332F15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спортивно-оздоровительная деятельность.</w:t>
      </w:r>
    </w:p>
    <w:p w:rsidR="00332F15" w:rsidRPr="00053F6F" w:rsidRDefault="00332F15" w:rsidP="00332F15">
      <w:pPr>
        <w:pStyle w:val="Style1"/>
        <w:widowControl/>
        <w:ind w:firstLine="552"/>
        <w:jc w:val="left"/>
        <w:rPr>
          <w:rStyle w:val="FontStyle13"/>
        </w:rPr>
      </w:pPr>
      <w:r w:rsidRPr="00053F6F">
        <w:rPr>
          <w:rStyle w:val="FontStyle13"/>
        </w:rPr>
        <w:t xml:space="preserve">При организации внеурочной деятельности ОУ руководствуется гигиеническими требованиями к условиям реализации основной образовательной программы, учитываются возрастные особенности </w:t>
      </w:r>
      <w:proofErr w:type="gramStart"/>
      <w:r w:rsidRPr="00053F6F">
        <w:rPr>
          <w:rStyle w:val="FontStyle13"/>
        </w:rPr>
        <w:t>обучающихся</w:t>
      </w:r>
      <w:proofErr w:type="gramEnd"/>
      <w:r w:rsidRPr="00053F6F">
        <w:rPr>
          <w:rStyle w:val="FontStyle13"/>
        </w:rPr>
        <w:t xml:space="preserve"> и обеспечивают баланс между двигательно-активными и статическими занятиями. </w:t>
      </w:r>
    </w:p>
    <w:p w:rsidR="00332F15" w:rsidRPr="00053F6F" w:rsidRDefault="00332F15" w:rsidP="00332F15">
      <w:pPr>
        <w:pStyle w:val="Style2"/>
        <w:widowControl/>
        <w:spacing w:before="5" w:line="269" w:lineRule="exact"/>
        <w:ind w:left="562"/>
        <w:jc w:val="left"/>
        <w:rPr>
          <w:rStyle w:val="FontStyle14"/>
          <w:b/>
        </w:rPr>
      </w:pPr>
      <w:r w:rsidRPr="00053F6F">
        <w:rPr>
          <w:rStyle w:val="FontStyle14"/>
          <w:b/>
        </w:rPr>
        <w:t>Планируемые результаты внеурочной деятельности</w:t>
      </w:r>
    </w:p>
    <w:p w:rsidR="00332F15" w:rsidRPr="00053F6F" w:rsidRDefault="00332F15" w:rsidP="00332F15">
      <w:pPr>
        <w:pStyle w:val="Style1"/>
        <w:widowControl/>
        <w:ind w:firstLine="552"/>
        <w:jc w:val="left"/>
        <w:rPr>
          <w:rStyle w:val="FontStyle13"/>
        </w:rPr>
      </w:pPr>
      <w:r w:rsidRPr="00053F6F">
        <w:rPr>
          <w:rStyle w:val="FontStyle13"/>
        </w:rPr>
        <w:t>Воспитательный результат внеурочной деятельности — непосредственное духовно-нравственное развитие ребёнка посредством его участия в том или ином виде деятельности.</w:t>
      </w:r>
    </w:p>
    <w:p w:rsidR="00332F15" w:rsidRPr="00053F6F" w:rsidRDefault="00332F15" w:rsidP="00332F15">
      <w:pPr>
        <w:pStyle w:val="Style9"/>
        <w:widowControl/>
        <w:jc w:val="left"/>
        <w:rPr>
          <w:rStyle w:val="FontStyle13"/>
        </w:rPr>
      </w:pPr>
      <w:r w:rsidRPr="00053F6F">
        <w:rPr>
          <w:rStyle w:val="FontStyle13"/>
        </w:rPr>
        <w:t>Воспитательный эффект внеурочной деятельности — влияние (последствие) того или иного духовно-нравственного воздействия на процесс развития личности ребёнка.</w:t>
      </w:r>
    </w:p>
    <w:p w:rsidR="00332F15" w:rsidRPr="00053F6F" w:rsidRDefault="00332F15" w:rsidP="00332F15">
      <w:pPr>
        <w:pStyle w:val="Style9"/>
        <w:widowControl/>
        <w:ind w:firstLine="682"/>
        <w:jc w:val="left"/>
        <w:rPr>
          <w:rStyle w:val="FontStyle13"/>
        </w:rPr>
      </w:pPr>
      <w:r w:rsidRPr="00053F6F">
        <w:rPr>
          <w:rStyle w:val="FontStyle13"/>
        </w:rPr>
        <w:t>Все виды внеурочной деятельности обучающихся на ступени основного  общего образования строго ориентированы на достижение личностных результатов основного общего образования.</w:t>
      </w:r>
    </w:p>
    <w:p w:rsidR="00332F15" w:rsidRDefault="00332F15" w:rsidP="00332F15">
      <w:pPr>
        <w:pStyle w:val="Style1"/>
        <w:widowControl/>
        <w:ind w:firstLine="542"/>
        <w:jc w:val="left"/>
        <w:rPr>
          <w:rStyle w:val="FontStyle13"/>
        </w:rPr>
      </w:pPr>
      <w:proofErr w:type="gramStart"/>
      <w:r w:rsidRPr="00053F6F">
        <w:rPr>
          <w:rStyle w:val="FontStyle13"/>
        </w:rPr>
        <w:t xml:space="preserve">План внеурочной деятельности формируется образовательным учреждением в соответствии со своим учебным планом и независимо о г выбранной схемы его реализации </w:t>
      </w:r>
      <w:r w:rsidRPr="00053F6F">
        <w:rPr>
          <w:rStyle w:val="FontStyle12"/>
        </w:rPr>
        <w:t xml:space="preserve">должен </w:t>
      </w:r>
      <w:r w:rsidRPr="00053F6F">
        <w:rPr>
          <w:rStyle w:val="FontStyle13"/>
        </w:rPr>
        <w:t>быть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</w:t>
      </w:r>
      <w:r>
        <w:rPr>
          <w:rStyle w:val="FontStyle13"/>
        </w:rPr>
        <w:t>я.</w:t>
      </w:r>
      <w:proofErr w:type="gramEnd"/>
    </w:p>
    <w:p w:rsidR="00332F15" w:rsidRPr="00053F6F" w:rsidRDefault="00332F15" w:rsidP="00332F15">
      <w:pPr>
        <w:pStyle w:val="Style1"/>
        <w:widowControl/>
        <w:ind w:firstLine="542"/>
        <w:jc w:val="left"/>
      </w:pPr>
    </w:p>
    <w:p w:rsidR="00332F15" w:rsidRPr="00053F6F" w:rsidRDefault="00332F15" w:rsidP="00332F15">
      <w:pPr>
        <w:pStyle w:val="a4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15" w:rsidRDefault="00332F15" w:rsidP="00332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32F15" w:rsidRPr="00F9328C" w:rsidRDefault="00332F15" w:rsidP="00332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4BDF" w:rsidRPr="001C7B87" w:rsidRDefault="00864BDF" w:rsidP="00864BDF">
      <w:pPr>
        <w:jc w:val="right"/>
        <w:rPr>
          <w:b/>
          <w:sz w:val="24"/>
        </w:rPr>
      </w:pPr>
      <w:r>
        <w:rPr>
          <w:b/>
          <w:sz w:val="24"/>
        </w:rPr>
        <w:t>Приложение  к ООП С</w:t>
      </w:r>
      <w:r w:rsidRPr="001C7B87">
        <w:rPr>
          <w:b/>
          <w:sz w:val="24"/>
        </w:rPr>
        <w:t>ОО</w:t>
      </w:r>
    </w:p>
    <w:p w:rsidR="00864BDF" w:rsidRDefault="00864BDF" w:rsidP="00864BDF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64BDF" w:rsidRPr="00F56368" w:rsidRDefault="00864BDF" w:rsidP="00864BDF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>«Сетоловская средняя общеобразовательная школа»</w:t>
      </w:r>
    </w:p>
    <w:p w:rsidR="00864BDF" w:rsidRPr="00F56368" w:rsidRDefault="00864BDF" w:rsidP="00864BDF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Утверждено</w:t>
      </w:r>
    </w:p>
    <w:p w:rsidR="00864BDF" w:rsidRPr="00F56368" w:rsidRDefault="00864BDF" w:rsidP="00864BDF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приказом  по школе</w:t>
      </w:r>
    </w:p>
    <w:p w:rsidR="00864BDF" w:rsidRPr="00F56368" w:rsidRDefault="00864BDF" w:rsidP="00864BDF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от 23.08.2022г .№ 43</w:t>
      </w:r>
    </w:p>
    <w:p w:rsidR="00864BDF" w:rsidRDefault="00864BDF" w:rsidP="00864BDF"/>
    <w:p w:rsidR="00864BDF" w:rsidRPr="002D7725" w:rsidRDefault="00864BDF" w:rsidP="00864BDF">
      <w:pPr>
        <w:jc w:val="center"/>
        <w:rPr>
          <w:b/>
          <w:sz w:val="40"/>
        </w:rPr>
      </w:pPr>
      <w:r w:rsidRPr="002D7725">
        <w:rPr>
          <w:b/>
          <w:sz w:val="40"/>
        </w:rPr>
        <w:t xml:space="preserve">План </w:t>
      </w:r>
    </w:p>
    <w:p w:rsidR="00864BDF" w:rsidRPr="002D7725" w:rsidRDefault="00864BDF" w:rsidP="00864BDF">
      <w:pPr>
        <w:jc w:val="center"/>
        <w:rPr>
          <w:b/>
          <w:sz w:val="36"/>
        </w:rPr>
      </w:pPr>
      <w:r w:rsidRPr="002D7725">
        <w:rPr>
          <w:b/>
          <w:sz w:val="36"/>
        </w:rPr>
        <w:t xml:space="preserve">внеурочной деятельности </w:t>
      </w:r>
    </w:p>
    <w:p w:rsidR="00864BDF" w:rsidRDefault="00864BDF" w:rsidP="00864BDF">
      <w:pPr>
        <w:jc w:val="center"/>
        <w:rPr>
          <w:b/>
          <w:sz w:val="32"/>
        </w:rPr>
      </w:pPr>
      <w:r>
        <w:rPr>
          <w:b/>
          <w:sz w:val="32"/>
        </w:rPr>
        <w:t>МБОУ «Сетоловская СОШ</w:t>
      </w:r>
      <w:r w:rsidRPr="002D7725">
        <w:rPr>
          <w:b/>
          <w:sz w:val="32"/>
        </w:rPr>
        <w:t xml:space="preserve">» на </w:t>
      </w:r>
      <w:r>
        <w:rPr>
          <w:b/>
          <w:sz w:val="32"/>
        </w:rPr>
        <w:t>уровне</w:t>
      </w:r>
    </w:p>
    <w:p w:rsidR="00864BDF" w:rsidRDefault="00864BDF" w:rsidP="00864BDF">
      <w:pPr>
        <w:jc w:val="center"/>
        <w:rPr>
          <w:rStyle w:val="FontStyle11"/>
          <w:sz w:val="24"/>
          <w:szCs w:val="24"/>
        </w:rPr>
      </w:pPr>
      <w:r>
        <w:rPr>
          <w:b/>
          <w:sz w:val="32"/>
        </w:rPr>
        <w:t>среднего</w:t>
      </w:r>
      <w:r w:rsidRPr="002D7725">
        <w:rPr>
          <w:b/>
          <w:sz w:val="32"/>
        </w:rPr>
        <w:t xml:space="preserve"> общего образования </w:t>
      </w:r>
      <w:r>
        <w:rPr>
          <w:b/>
          <w:sz w:val="32"/>
        </w:rPr>
        <w:t>на 2022-2023</w:t>
      </w:r>
      <w:r w:rsidRPr="002D7725">
        <w:rPr>
          <w:b/>
          <w:sz w:val="32"/>
        </w:rPr>
        <w:t xml:space="preserve"> учебный г</w:t>
      </w:r>
      <w:r>
        <w:rPr>
          <w:b/>
          <w:sz w:val="32"/>
        </w:rPr>
        <w:t>од</w:t>
      </w: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864B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32F15" w:rsidRPr="00F9328C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15" w:rsidRPr="00011994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2F15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среднего общего образования (10</w:t>
      </w:r>
      <w:r>
        <w:rPr>
          <w:rFonts w:ascii="Times New Roman" w:hAnsi="Times New Roman" w:cs="Times New Roman"/>
          <w:b/>
          <w:sz w:val="24"/>
          <w:szCs w:val="24"/>
        </w:rPr>
        <w:t xml:space="preserve">-11 класс) </w:t>
      </w:r>
    </w:p>
    <w:p w:rsidR="00332F15" w:rsidRPr="00011994" w:rsidRDefault="00864BDF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332F15" w:rsidRPr="0001199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F15" w:rsidRPr="00011994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План внеурочной деятельности муниципального бюджетного общеобразовательного учреждения «Сетоловская СОШ» обеспечивает реализацию требований Федерального государственного образовательного среднего общего образовани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далее –ФГОС СОО)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332F15" w:rsidRPr="00011994" w:rsidRDefault="00332F15" w:rsidP="00332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Федерального Закона от 29 декабря 2012 № 273-ФЗ «Об образовании в Российской Федерации»;</w:t>
      </w:r>
    </w:p>
    <w:p w:rsidR="00332F15" w:rsidRPr="00011994" w:rsidRDefault="00332F15" w:rsidP="00332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среднегообщего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образования (10-11классы)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твержден приказом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России от 17 мая 2012г. № 413; (в ред. Приказов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России от 29.12.2014 № 1645,от 31.12.2015 № 1578, от 29.06.2017  №613)</w:t>
      </w:r>
    </w:p>
    <w:p w:rsidR="00332F15" w:rsidRDefault="00332F15" w:rsidP="00332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</w:t>
      </w:r>
      <w:r w:rsidRPr="00011994">
        <w:rPr>
          <w:rFonts w:ascii="Times New Roman" w:hAnsi="Times New Roman" w:cs="Times New Roman"/>
          <w:sz w:val="24"/>
          <w:szCs w:val="24"/>
        </w:rPr>
        <w:lastRenderedPageBreak/>
        <w:t>санитарного врача РФ от 25.12.2013 №  72, изменений № 3, утв. Постановлением Главного государственного санитарного врача  РФ от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24.11.2015  №  81,30 июня 2020г));</w:t>
      </w:r>
      <w:proofErr w:type="gramEnd"/>
    </w:p>
    <w:p w:rsidR="00864BDF" w:rsidRPr="00864BDF" w:rsidRDefault="00864BDF" w:rsidP="00864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864BD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fldChar w:fldCharType="begin"/>
      </w:r>
      <w:r>
        <w:instrText>HYPERLINK "https://docs.cntd.ru/document/573500115" \l "6560IO"</w:instrText>
      </w:r>
      <w:r>
        <w:fldChar w:fldCharType="separate"/>
      </w:r>
      <w:r w:rsidRPr="00864BDF">
        <w:rPr>
          <w:rStyle w:val="a6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>СанПиН</w:t>
      </w:r>
      <w:proofErr w:type="spellEnd"/>
      <w:r w:rsidRPr="00864BDF">
        <w:rPr>
          <w:rStyle w:val="a6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fldChar w:fldCharType="end"/>
      </w:r>
    </w:p>
    <w:p w:rsidR="00332F15" w:rsidRPr="00011994" w:rsidRDefault="00332F15" w:rsidP="00332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России от 07.06.2012 № 24480</w:t>
      </w:r>
      <w:r w:rsidR="00864BDF">
        <w:rPr>
          <w:rFonts w:ascii="Times New Roman" w:hAnsi="Times New Roman" w:cs="Times New Roman"/>
          <w:sz w:val="24"/>
          <w:szCs w:val="24"/>
        </w:rPr>
        <w:t xml:space="preserve"> </w:t>
      </w:r>
      <w:r w:rsidRPr="00011994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среднего</w:t>
      </w:r>
      <w:r w:rsidR="00864BDF">
        <w:rPr>
          <w:rFonts w:ascii="Times New Roman" w:hAnsi="Times New Roman" w:cs="Times New Roman"/>
          <w:sz w:val="24"/>
          <w:szCs w:val="24"/>
        </w:rPr>
        <w:t xml:space="preserve"> </w:t>
      </w:r>
      <w:r w:rsidRPr="00011994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332F15" w:rsidRPr="00011994" w:rsidRDefault="00332F15" w:rsidP="00332F1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1994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332F15" w:rsidRPr="00011994" w:rsidRDefault="00332F15" w:rsidP="00332F1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1994">
        <w:rPr>
          <w:rFonts w:ascii="Times New Roman" w:eastAsia="Times New Roman" w:hAnsi="Times New Roman" w:cs="Times New Roman"/>
          <w:sz w:val="24"/>
          <w:szCs w:val="24"/>
        </w:rPr>
        <w:t>локальных актов школы.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частью образовательной программы МБОУ «Сетоловская СОШ», определяет состав и структуру направлений, формы организации, объём внеурочной деятельности на уровне среднего общего образования с учётом интересов обучающихся и возможностей школы. А также, согласно ФГОС СОО,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на достижение обучающимися планируемых результатов освоения основной образовательной программы среднего общего образования. 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F15" w:rsidRPr="00011994" w:rsidRDefault="00332F15" w:rsidP="00332F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Цели внеурочной деятельности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инновацией Федерального государственного образовательного стандарта второго поколения, становится обязательным элементом школьного образования и ставит перед педагогическим коллективом задачу организации развивающей среды для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Внеурочная деятельность ставит ряд задач: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 раскрытие интересов, склонностей, способностей, обучающихся к различным видам деятельности;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>расширение кругозора и рамок общения в социуме;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индивидуального развития ребенка в избранной сфере внеурочной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деятельностии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реализации на практике приобретенных знаний, умений и навыков;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и организаторских способностей, социальной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активности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пыта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неформального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общения,взаимодействия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>, сотрудничества;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метапредметныхрезультатов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>.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Общая характеристика курса внеурочной деятельности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рганизует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систему отношений через разнообразные </w:t>
      </w:r>
      <w:r w:rsidRPr="00011994">
        <w:rPr>
          <w:rFonts w:ascii="Times New Roman" w:hAnsi="Times New Roman" w:cs="Times New Roman"/>
          <w:sz w:val="24"/>
          <w:szCs w:val="24"/>
        </w:rPr>
        <w:lastRenderedPageBreak/>
        <w:t xml:space="preserve">формы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воспитательнойдеятельности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коллектива класса, организует социально значимую, творческую деятельность обучающихся, ведёт учёт посещаемости занятий внеурочной деятельности. Данная модель поможет создать единое образовательное пространство в МБОУ «Сетоловская СОШ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ак в содержательном, так и в организационном единстве.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sz w:val="24"/>
          <w:szCs w:val="24"/>
        </w:rPr>
        <w:t>Организуется внеурочная деятельность на основе взаимодействия всех субъектов образовательного процесса через следующие формы: экскурсии, кружки, секции, конференции, исследовательскую деятельность, ученические сообщества (творческие, научные, интеллектуальные, спортивные, краеведческие и т.д.), олимпиады, соревнования, конкурсы, фестивали, мастер-классы, акции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 и др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содержит следующие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направленияпоФГОС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образования: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</w:t>
      </w:r>
      <w:proofErr w:type="spellStart"/>
      <w:r w:rsidRPr="00011994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ценности здорового, безопасного и экологически целесообразного образа жизни, формирование позитивного отношения к спорту, физическим упражнениям, правильному питанию, знаний о современных угрозах для жизни и здоровья людей, в том числе экологических и транспортных, готовности активно им противостоять. 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направление:</w:t>
      </w:r>
      <w:r w:rsidRPr="00011994">
        <w:rPr>
          <w:rFonts w:ascii="Times New Roman" w:hAnsi="Times New Roman" w:cs="Times New Roman"/>
          <w:sz w:val="24"/>
          <w:szCs w:val="24"/>
        </w:rPr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уважительное отношение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младшим; знание традиций своей семьи и образовательного учреждения, бережное отношение к ним. 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994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011994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  <w:r w:rsidRPr="00011994">
        <w:rPr>
          <w:rFonts w:ascii="Times New Roman" w:hAnsi="Times New Roman" w:cs="Times New Roman"/>
          <w:sz w:val="24"/>
          <w:szCs w:val="24"/>
        </w:rPr>
        <w:t xml:space="preserve"> осознанное ценностное отношение к интеллектуально-познавательной деятельности и творчеству; сформированная мотивация к самореализации в творчестве, интеллектуально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ознавательной и научно -практической деятельности;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развитие познавательных процессов: восприятия, внимания, памяти, мышления, воображения; способность обучающихся самостоятельно продвигаться в своем развитии, выстраивать свою образовательную траекторию.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 xml:space="preserve">Общекультурное направление: </w:t>
      </w:r>
      <w:r w:rsidRPr="00011994">
        <w:rPr>
          <w:rFonts w:ascii="Times New Roman" w:hAnsi="Times New Roman" w:cs="Times New Roman"/>
          <w:sz w:val="24"/>
          <w:szCs w:val="24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способность видеть красоту в окружающем мире; в поведении, поступках людей; сформированное эстетическое отношение к окружающему миру и самому себе; сформированная потребность повышать свой культурный уровень; потребность самореализации в различных видах творческой деятельности; знание культурных традиций своей семьи и образовательного учреждения, бережное отношение к ним. 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b/>
          <w:sz w:val="24"/>
          <w:szCs w:val="24"/>
        </w:rPr>
        <w:t>Социальное направление:</w:t>
      </w:r>
      <w:r w:rsidRPr="00011994">
        <w:rPr>
          <w:rFonts w:ascii="Times New Roman" w:hAnsi="Times New Roman" w:cs="Times New Roman"/>
          <w:sz w:val="24"/>
          <w:szCs w:val="24"/>
        </w:rPr>
        <w:t xml:space="preserve">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</w:t>
      </w:r>
      <w:r w:rsidRPr="00011994">
        <w:rPr>
          <w:rFonts w:ascii="Times New Roman" w:hAnsi="Times New Roman" w:cs="Times New Roman"/>
          <w:sz w:val="24"/>
          <w:szCs w:val="24"/>
        </w:rPr>
        <w:lastRenderedPageBreak/>
        <w:t>реальности в целом;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сотрудничество, толерантность, уважение и принятие другого, социальная мобильность; умение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взаимодействовать с окружающими людьми, овладение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нормами поведения в различных ситуациях межличностного и межкультурного общения;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sz w:val="24"/>
          <w:szCs w:val="24"/>
        </w:rPr>
        <w:t>Для обучающихся, посещающих занятия в структурном отделении дополнительного образования школы,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может сокращаться при предоставлении родителями (законными представителями) обучающихся, справок указанных организаций.</w:t>
      </w:r>
      <w:proofErr w:type="gramEnd"/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вплане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профилактика правонарушений и </w:t>
      </w:r>
      <w:proofErr w:type="spellStart"/>
      <w:proofErr w:type="gramStart"/>
      <w:r w:rsidRPr="0001199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11994">
        <w:rPr>
          <w:rFonts w:ascii="Times New Roman" w:hAnsi="Times New Roman" w:cs="Times New Roman"/>
          <w:sz w:val="24"/>
          <w:szCs w:val="24"/>
        </w:rPr>
        <w:t>). В модуле классного руководителя может отсутствовать расписание занятий внеурочной деятельности, так как заняти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мероприятия)проводятся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течение учебного года.</w:t>
      </w:r>
      <w:r w:rsidR="00864BDF">
        <w:rPr>
          <w:rFonts w:ascii="Times New Roman" w:hAnsi="Times New Roman" w:cs="Times New Roman"/>
          <w:sz w:val="24"/>
          <w:szCs w:val="24"/>
        </w:rPr>
        <w:t xml:space="preserve"> </w:t>
      </w:r>
      <w:r w:rsidRPr="00011994">
        <w:rPr>
          <w:rFonts w:ascii="Times New Roman" w:hAnsi="Times New Roman" w:cs="Times New Roman"/>
          <w:sz w:val="24"/>
          <w:szCs w:val="24"/>
        </w:rPr>
        <w:t xml:space="preserve">Классный руководитель ведёт учёт всех занятий.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 xml:space="preserve">Для оптимизации занятий внеурочной деятельности и с учётом требований норм </w:t>
      </w:r>
      <w:r w:rsidRPr="00B80E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эти занятия (мероприятия) отсутствуют в сетке расписания занятий внеурочной деятельности. 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Внеурочная деятельность организуется также в сотрудничестве с организациями, местным сообществом, социальными партнерами школы, с учреждениями культуры и др.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Продолжительность системных занятий внеурочной деятельности составляет 40 минут. Внеурочные занятия (мероприятия) проводятся как с группой детей одного класса, так и с группой разных классов, с учетом выбора учащихся. 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332F15" w:rsidRDefault="00332F15" w:rsidP="00332F15">
      <w:pPr>
        <w:autoSpaceDE w:val="0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332F15" w:rsidRDefault="00332F15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64BDF" w:rsidRDefault="00864BDF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332F15" w:rsidRPr="00011994" w:rsidRDefault="00332F15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11994">
        <w:rPr>
          <w:rFonts w:ascii="Times New Roman" w:eastAsia="Times New Roman CYR" w:hAnsi="Times New Roman" w:cs="Times New Roman"/>
          <w:b/>
          <w:sz w:val="24"/>
          <w:szCs w:val="24"/>
        </w:rPr>
        <w:t>ПЛАН ВНЕУРОЧНОЙ ДЕЯТЕЛЬНОСТИ</w:t>
      </w:r>
    </w:p>
    <w:p w:rsidR="00332F15" w:rsidRDefault="00332F15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>
        <w:rPr>
          <w:rFonts w:ascii="Times New Roman" w:eastAsia="Times New Roman CYR" w:hAnsi="Times New Roman" w:cs="Times New Roman"/>
          <w:b/>
          <w:sz w:val="32"/>
          <w:szCs w:val="32"/>
        </w:rPr>
        <w:t>10-11 класс</w:t>
      </w:r>
    </w:p>
    <w:p w:rsidR="00332F15" w:rsidRDefault="00332F15" w:rsidP="00332F15">
      <w:pPr>
        <w:autoSpaceDE w:val="0"/>
        <w:rPr>
          <w:rFonts w:ascii="Times New Roman" w:eastAsia="Times New Roman CYR" w:hAnsi="Times New Roman" w:cs="Times New Roman"/>
          <w:b/>
          <w:sz w:val="32"/>
          <w:szCs w:val="32"/>
        </w:rPr>
      </w:pPr>
    </w:p>
    <w:p w:rsidR="00332F15" w:rsidRDefault="00332F15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</w:p>
    <w:tbl>
      <w:tblPr>
        <w:tblW w:w="98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673"/>
        <w:gridCol w:w="2181"/>
        <w:gridCol w:w="1777"/>
      </w:tblGrid>
      <w:tr w:rsidR="00332F15" w:rsidRPr="00011994" w:rsidTr="00A207B0">
        <w:trPr>
          <w:trHeight w:val="539"/>
        </w:trPr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011994">
              <w:rPr>
                <w:rStyle w:val="FontStyle15"/>
              </w:rPr>
              <w:t>Планируемые виды внеурочной деятельности, количество часов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4"/>
              <w:widowControl/>
              <w:rPr>
                <w:rStyle w:val="FontStyle15"/>
              </w:rPr>
            </w:pPr>
            <w:r w:rsidRPr="00011994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011994">
              <w:rPr>
                <w:rStyle w:val="FontStyle15"/>
              </w:rPr>
              <w:t>Кадровое обеспечение</w:t>
            </w:r>
          </w:p>
        </w:tc>
      </w:tr>
      <w:tr w:rsidR="00332F15" w:rsidRPr="00011994" w:rsidTr="00A207B0">
        <w:trPr>
          <w:trHeight w:val="2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864BDF" w:rsidP="00A207B0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Направления внеурочной деятельности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011994">
              <w:rPr>
                <w:rStyle w:val="FontStyle15"/>
              </w:rPr>
              <w:t>Форма</w:t>
            </w:r>
            <w:r w:rsidR="00864BDF">
              <w:rPr>
                <w:rStyle w:val="FontStyle15"/>
              </w:rPr>
              <w:t xml:space="preserve"> проведения</w:t>
            </w:r>
          </w:p>
        </w:tc>
        <w:tc>
          <w:tcPr>
            <w:tcW w:w="2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332F15" w:rsidRPr="00011994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332F15" w:rsidRPr="00011994" w:rsidRDefault="00332F15" w:rsidP="00A207B0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332F15" w:rsidRPr="00011994" w:rsidTr="00A207B0">
        <w:trPr>
          <w:trHeight w:val="105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  <w:b/>
                <w:i/>
              </w:rPr>
            </w:pPr>
            <w:r w:rsidRPr="00011994">
              <w:rPr>
                <w:rStyle w:val="FontStyle12"/>
                <w:b/>
                <w:i/>
              </w:rPr>
              <w:t>Общекультурное</w:t>
            </w:r>
            <w:proofErr w:type="gramStart"/>
            <w:r w:rsidRPr="00011994">
              <w:rPr>
                <w:rStyle w:val="FontStyle12"/>
                <w:b/>
                <w:i/>
              </w:rPr>
              <w:t xml:space="preserve"> :</w:t>
            </w:r>
            <w:proofErr w:type="gramEnd"/>
            <w:r w:rsidRPr="00011994">
              <w:rPr>
                <w:rStyle w:val="FontStyle12"/>
                <w:b/>
                <w:i/>
              </w:rPr>
              <w:t xml:space="preserve"> - </w:t>
            </w:r>
          </w:p>
          <w:p w:rsidR="00332F15" w:rsidRDefault="00E76FA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Курс «Финансовая грамотность»-0,5</w:t>
            </w:r>
            <w:r w:rsidR="00332F15">
              <w:rPr>
                <w:rStyle w:val="FontStyle12"/>
              </w:rPr>
              <w:t>ч.</w:t>
            </w: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Кружок «Мой край»</w:t>
            </w:r>
            <w:r w:rsidR="00E76FA5">
              <w:rPr>
                <w:rStyle w:val="FontStyle12"/>
              </w:rPr>
              <w:t>-2ч.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Обучающие   занятия</w:t>
            </w: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Шкабарина</w:t>
            </w:r>
            <w:proofErr w:type="spellEnd"/>
            <w:r>
              <w:rPr>
                <w:rStyle w:val="FontStyle12"/>
              </w:rPr>
              <w:t xml:space="preserve"> А.С.</w:t>
            </w:r>
          </w:p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332F15" w:rsidRPr="00011994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Моисеева З.Н.</w:t>
            </w:r>
          </w:p>
        </w:tc>
      </w:tr>
      <w:tr w:rsidR="00332F15" w:rsidRPr="00011994" w:rsidTr="00A207B0">
        <w:trPr>
          <w:trHeight w:val="110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 w:rsidRPr="00011994">
              <w:rPr>
                <w:rStyle w:val="FontStyle12"/>
                <w:b/>
                <w:i/>
              </w:rPr>
              <w:t xml:space="preserve">Спортивно-оздоровительное: </w:t>
            </w:r>
          </w:p>
          <w:p w:rsidR="00332F15" w:rsidRPr="00011994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>
              <w:rPr>
                <w:rStyle w:val="FontStyle12"/>
                <w:b/>
                <w:i/>
              </w:rPr>
              <w:t>Кружок «Спортивные игры»</w:t>
            </w:r>
          </w:p>
          <w:p w:rsidR="00332F15" w:rsidRPr="00011994" w:rsidRDefault="00332F15" w:rsidP="00A207B0">
            <w:pPr>
              <w:pStyle w:val="Style7"/>
              <w:widowControl/>
              <w:spacing w:line="269" w:lineRule="exact"/>
              <w:ind w:right="1003"/>
              <w:rPr>
                <w:rStyle w:val="FontStyle1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spacing w:line="269" w:lineRule="exact"/>
              <w:ind w:firstLine="5"/>
              <w:rPr>
                <w:rStyle w:val="FontStyle12"/>
              </w:rPr>
            </w:pPr>
            <w:r w:rsidRPr="00011994">
              <w:rPr>
                <w:rStyle w:val="FontStyle12"/>
              </w:rPr>
              <w:t>соревнования, спортивные праздники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Марусова Е.М.</w:t>
            </w:r>
          </w:p>
          <w:p w:rsidR="00332F15" w:rsidRPr="00011994" w:rsidRDefault="00332F15" w:rsidP="00A207B0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Классный руководитель</w:t>
            </w:r>
          </w:p>
        </w:tc>
      </w:tr>
      <w:tr w:rsidR="00332F15" w:rsidRPr="00011994" w:rsidTr="00A207B0">
        <w:trPr>
          <w:trHeight w:val="103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proofErr w:type="spellStart"/>
            <w:r w:rsidRPr="00011994">
              <w:rPr>
                <w:rStyle w:val="FontStyle12"/>
                <w:b/>
                <w:i/>
              </w:rPr>
              <w:t>Общеинтеллектуальное</w:t>
            </w:r>
            <w:r w:rsidRPr="00011994">
              <w:rPr>
                <w:rStyle w:val="FontStyle15"/>
                <w:i/>
              </w:rPr>
              <w:t>Воспитательные</w:t>
            </w:r>
            <w:proofErr w:type="spellEnd"/>
            <w:r w:rsidRPr="00011994">
              <w:rPr>
                <w:rStyle w:val="FontStyle15"/>
                <w:i/>
              </w:rPr>
              <w:t xml:space="preserve"> мероприятия,  предметные декады, часы общения.</w:t>
            </w:r>
          </w:p>
          <w:p w:rsidR="00332F15" w:rsidRPr="00011994" w:rsidRDefault="00332F15" w:rsidP="00A207B0">
            <w:pPr>
              <w:pStyle w:val="Style6"/>
              <w:widowControl/>
              <w:rPr>
                <w:rStyle w:val="FontStyle11"/>
              </w:rPr>
            </w:pPr>
          </w:p>
          <w:p w:rsidR="00332F15" w:rsidRPr="00011994" w:rsidRDefault="00332F15" w:rsidP="00A207B0">
            <w:pPr>
              <w:pStyle w:val="Style6"/>
              <w:widowControl/>
              <w:rPr>
                <w:rStyle w:val="FontStyle15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spacing w:line="269" w:lineRule="exact"/>
              <w:rPr>
                <w:rStyle w:val="FontStyle11"/>
              </w:rPr>
            </w:pPr>
            <w:r w:rsidRPr="00011994">
              <w:rPr>
                <w:rStyle w:val="FontStyle13"/>
              </w:rPr>
              <w:t xml:space="preserve">Практические </w:t>
            </w:r>
            <w:proofErr w:type="spellStart"/>
            <w:r w:rsidRPr="00011994">
              <w:rPr>
                <w:rStyle w:val="FontStyle13"/>
              </w:rPr>
              <w:t>занятия-олимпиады</w:t>
            </w:r>
            <w:proofErr w:type="gramStart"/>
            <w:r w:rsidRPr="00011994">
              <w:rPr>
                <w:rStyle w:val="FontStyle13"/>
              </w:rPr>
              <w:t>,п</w:t>
            </w:r>
            <w:proofErr w:type="gramEnd"/>
            <w:r w:rsidRPr="00011994">
              <w:rPr>
                <w:rStyle w:val="FontStyle13"/>
              </w:rPr>
              <w:t>роекты</w:t>
            </w:r>
            <w:proofErr w:type="spellEnd"/>
            <w:r w:rsidRPr="00011994">
              <w:rPr>
                <w:rStyle w:val="FontStyle13"/>
              </w:rPr>
              <w:t>, часы общения</w:t>
            </w:r>
            <w:r w:rsidRPr="00011994">
              <w:rPr>
                <w:rStyle w:val="FontStyle12"/>
              </w:rPr>
              <w:t xml:space="preserve"> Проекты, творческие    задания, олимпиады, конкурсы </w:t>
            </w:r>
            <w:r w:rsidRPr="00011994">
              <w:rPr>
                <w:rStyle w:val="FontStyle11"/>
              </w:rPr>
              <w:t xml:space="preserve">Тренинги,      </w:t>
            </w:r>
            <w:r w:rsidRPr="00011994">
              <w:rPr>
                <w:rStyle w:val="FontStyle12"/>
              </w:rPr>
              <w:t xml:space="preserve">ролевые игры, тренировочные </w:t>
            </w:r>
            <w:r w:rsidRPr="00011994">
              <w:rPr>
                <w:rStyle w:val="FontStyle11"/>
              </w:rPr>
              <w:t>упражнения, экскурсии, проектные и исследовательские работы</w:t>
            </w:r>
            <w:r w:rsidRPr="00011994">
              <w:rPr>
                <w:rStyle w:val="FontStyle12"/>
              </w:rPr>
              <w:t xml:space="preserve"> Наблюдение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Default="00332F15" w:rsidP="00A207B0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 w:rsidRPr="00011994">
              <w:rPr>
                <w:rStyle w:val="FontStyle12"/>
              </w:rPr>
              <w:t>Учителя предметники</w:t>
            </w:r>
            <w:r>
              <w:rPr>
                <w:rStyle w:val="FontStyle12"/>
              </w:rPr>
              <w:t>,</w:t>
            </w: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классный руководитель</w:t>
            </w:r>
          </w:p>
        </w:tc>
      </w:tr>
      <w:tr w:rsidR="00332F15" w:rsidRPr="00011994" w:rsidTr="00A207B0">
        <w:trPr>
          <w:trHeight w:val="181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 w:rsidRPr="00011994">
              <w:rPr>
                <w:rStyle w:val="FontStyle15"/>
                <w:i/>
              </w:rPr>
              <w:t xml:space="preserve">– </w:t>
            </w:r>
            <w:r w:rsidRPr="00011994">
              <w:rPr>
                <w:rStyle w:val="FontStyle11"/>
              </w:rPr>
              <w:t>Социальное:</w:t>
            </w:r>
          </w:p>
          <w:p w:rsidR="00332F15" w:rsidRPr="00011994" w:rsidRDefault="00E76FA5" w:rsidP="00A207B0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>
              <w:rPr>
                <w:rStyle w:val="FontStyle15"/>
                <w:i/>
              </w:rPr>
              <w:t>Курс «Мир профессий»-0,5</w:t>
            </w:r>
            <w:r w:rsidR="00332F15">
              <w:rPr>
                <w:rStyle w:val="FontStyle15"/>
                <w:i/>
              </w:rPr>
              <w:t>ч.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Обучающие   занятия</w:t>
            </w: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332F15" w:rsidRPr="00011994" w:rsidRDefault="00332F15" w:rsidP="00A207B0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</w:p>
          <w:p w:rsidR="00332F15" w:rsidRPr="00011994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Гинькина</w:t>
            </w:r>
            <w:proofErr w:type="spellEnd"/>
            <w:r>
              <w:rPr>
                <w:rStyle w:val="FontStyle12"/>
              </w:rPr>
              <w:t xml:space="preserve"> О.И.</w:t>
            </w:r>
          </w:p>
        </w:tc>
      </w:tr>
    </w:tbl>
    <w:p w:rsidR="00332F15" w:rsidRPr="00011994" w:rsidRDefault="00332F15" w:rsidP="00332F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1"/>
        <w:gridCol w:w="2656"/>
        <w:gridCol w:w="2162"/>
        <w:gridCol w:w="1770"/>
      </w:tblGrid>
      <w:tr w:rsidR="00332F15" w:rsidRPr="00011994" w:rsidTr="00A207B0">
        <w:trPr>
          <w:trHeight w:val="531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64" w:lineRule="exact"/>
              <w:ind w:firstLine="5"/>
              <w:rPr>
                <w:rStyle w:val="FontStyle13"/>
              </w:rPr>
            </w:pPr>
            <w:r w:rsidRPr="00011994">
              <w:rPr>
                <w:rStyle w:val="FontStyle13"/>
              </w:rPr>
              <w:t>интеллектуальные игры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8"/>
              <w:widowControl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011994">
              <w:rPr>
                <w:rStyle w:val="FontStyle13"/>
              </w:rPr>
              <w:t>классов</w:t>
            </w:r>
          </w:p>
        </w:tc>
      </w:tr>
      <w:tr w:rsidR="00332F15" w:rsidRPr="00011994" w:rsidTr="00A207B0">
        <w:trPr>
          <w:trHeight w:val="81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40" w:lineRule="auto"/>
              <w:rPr>
                <w:rStyle w:val="FontStyle15"/>
                <w:bCs w:val="0"/>
                <w:i/>
              </w:rPr>
            </w:pPr>
            <w:r w:rsidRPr="00011994">
              <w:rPr>
                <w:rStyle w:val="FontStyle13"/>
                <w:b/>
                <w:i/>
              </w:rPr>
              <w:t>Духовно-нравственное: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64" w:lineRule="exact"/>
              <w:jc w:val="both"/>
              <w:rPr>
                <w:rStyle w:val="FontStyle13"/>
              </w:rPr>
            </w:pPr>
            <w:r w:rsidRPr="00011994">
              <w:rPr>
                <w:rStyle w:val="FontStyle13"/>
              </w:rPr>
              <w:t>Практические занятия, экскурсии, выставки, проекты, часы общения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7"/>
              <w:widowControl/>
              <w:ind w:left="235"/>
              <w:rPr>
                <w:rStyle w:val="FontStyle13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15" w:rsidRPr="00011994" w:rsidRDefault="00332F15" w:rsidP="00A207B0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Учителя</w:t>
            </w:r>
          </w:p>
          <w:p w:rsidR="00332F15" w:rsidRDefault="00332F15" w:rsidP="00A207B0">
            <w:pPr>
              <w:pStyle w:val="Style4"/>
              <w:widowControl/>
              <w:rPr>
                <w:rStyle w:val="FontStyle12"/>
              </w:rPr>
            </w:pPr>
            <w:r w:rsidRPr="00011994">
              <w:rPr>
                <w:rStyle w:val="FontStyle12"/>
              </w:rPr>
              <w:t>Предметники</w:t>
            </w:r>
            <w:r>
              <w:rPr>
                <w:rStyle w:val="FontStyle12"/>
              </w:rPr>
              <w:t>,</w:t>
            </w:r>
          </w:p>
          <w:p w:rsidR="00332F15" w:rsidRPr="00011994" w:rsidRDefault="00332F15" w:rsidP="00A207B0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2"/>
              </w:rPr>
              <w:t>классный руководитель</w:t>
            </w:r>
          </w:p>
        </w:tc>
      </w:tr>
    </w:tbl>
    <w:p w:rsidR="00332F15" w:rsidRDefault="00332F15" w:rsidP="00332F15">
      <w:pPr>
        <w:autoSpaceDE w:val="0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</w:p>
    <w:p w:rsidR="00332F15" w:rsidRDefault="00332F15" w:rsidP="00332F1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32F15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F15" w:rsidRPr="00011994" w:rsidRDefault="00332F15" w:rsidP="0033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1994">
        <w:rPr>
          <w:rFonts w:ascii="Times New Roman" w:hAnsi="Times New Roman" w:cs="Times New Roman"/>
          <w:b/>
          <w:sz w:val="24"/>
          <w:szCs w:val="28"/>
        </w:rPr>
        <w:t>Предполагаемые результаты освоения школьниками курса внеурочной деятельности.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Согласно ФЗ «Об образовании» план внеурочной деятельности включает в себя достижение личностных и </w:t>
      </w:r>
      <w:proofErr w:type="spellStart"/>
      <w:r w:rsidRPr="00011994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011994">
        <w:rPr>
          <w:rFonts w:ascii="Times New Roman" w:hAnsi="Times New Roman" w:cs="Times New Roman"/>
          <w:sz w:val="24"/>
          <w:szCs w:val="28"/>
        </w:rPr>
        <w:t xml:space="preserve"> результатов.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011994">
        <w:rPr>
          <w:rFonts w:ascii="Times New Roman" w:hAnsi="Times New Roman" w:cs="Times New Roman"/>
          <w:sz w:val="24"/>
          <w:szCs w:val="28"/>
        </w:rPr>
        <w:t xml:space="preserve"> можно рассмотреть на трех уровнях: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1.усвоение школьником социально значимых знаний, т. е. знаний норм и традиций того общества, в котором он живёт. Это поможет растущему человеку лучше ориентироваться в жизни окружающего его общества, понимать, на каких правилах оно держится, что в нём считается нужным, верным, правильным, что в нём осуждается и табуируется, каковы социально одобряемые и социально неодобряемые формы поведения. Это так называемый </w:t>
      </w:r>
      <w:proofErr w:type="spellStart"/>
      <w:r w:rsidRPr="00011994">
        <w:rPr>
          <w:rFonts w:ascii="Times New Roman" w:hAnsi="Times New Roman" w:cs="Times New Roman"/>
          <w:sz w:val="24"/>
          <w:szCs w:val="28"/>
        </w:rPr>
        <w:t>знаниевый</w:t>
      </w:r>
      <w:proofErr w:type="spellEnd"/>
      <w:r w:rsidRPr="00011994">
        <w:rPr>
          <w:rFonts w:ascii="Times New Roman" w:hAnsi="Times New Roman" w:cs="Times New Roman"/>
          <w:sz w:val="24"/>
          <w:szCs w:val="28"/>
        </w:rPr>
        <w:t xml:space="preserve"> компонент личностных результатов;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2.развитие социально значимых отношений обучающегося </w:t>
      </w:r>
      <w:proofErr w:type="gramStart"/>
      <w:r w:rsidRPr="00011994">
        <w:rPr>
          <w:rFonts w:ascii="Times New Roman" w:hAnsi="Times New Roman" w:cs="Times New Roman"/>
          <w:sz w:val="24"/>
          <w:szCs w:val="28"/>
        </w:rPr>
        <w:t>—п</w:t>
      </w:r>
      <w:proofErr w:type="gramEnd"/>
      <w:r w:rsidRPr="00011994">
        <w:rPr>
          <w:rFonts w:ascii="Times New Roman" w:hAnsi="Times New Roman" w:cs="Times New Roman"/>
          <w:sz w:val="24"/>
          <w:szCs w:val="28"/>
        </w:rPr>
        <w:t xml:space="preserve">озитивных отношений к тем объектам и явлениям окружающего мира, которые считаются в этом обществе ценностями—к Отечеству, труду, знаниям, природе, культуре, миру, к другим людям, к людям иной культуры, национальности, вероисповедания, к здоровью, своему внутреннему миру и т. п. Это </w:t>
      </w:r>
      <w:proofErr w:type="spellStart"/>
      <w:r w:rsidRPr="00011994">
        <w:rPr>
          <w:rFonts w:ascii="Times New Roman" w:hAnsi="Times New Roman" w:cs="Times New Roman"/>
          <w:sz w:val="24"/>
          <w:szCs w:val="28"/>
        </w:rPr>
        <w:t>аксиологический</w:t>
      </w:r>
      <w:proofErr w:type="spellEnd"/>
      <w:r w:rsidRPr="00011994">
        <w:rPr>
          <w:rFonts w:ascii="Times New Roman" w:hAnsi="Times New Roman" w:cs="Times New Roman"/>
          <w:sz w:val="24"/>
          <w:szCs w:val="28"/>
        </w:rPr>
        <w:t xml:space="preserve"> компонент личностных результатов;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3.приобретение школьником опыта осуществления социально значимых действий, ориентированных на сохранение и развитие того, что в обществе признаётся ценностями. Это деятельный компонент личностных результатов.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Таким образом, обучающийся должен пройти через 3 уровня: получить знания, понять ресурсы, которые его окружают для перехода к практическим действиям, что будет способствовать разностороннему развитию личности.</w:t>
      </w: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Внеурочная деятельность </w:t>
      </w:r>
      <w:proofErr w:type="gramStart"/>
      <w:r w:rsidRPr="00011994">
        <w:rPr>
          <w:rFonts w:ascii="Times New Roman" w:hAnsi="Times New Roman" w:cs="Times New Roman"/>
          <w:sz w:val="24"/>
          <w:szCs w:val="28"/>
        </w:rPr>
        <w:t>основывается</w:t>
      </w:r>
      <w:proofErr w:type="gramEnd"/>
      <w:r w:rsidRPr="00011994">
        <w:rPr>
          <w:rFonts w:ascii="Times New Roman" w:hAnsi="Times New Roman" w:cs="Times New Roman"/>
          <w:sz w:val="24"/>
          <w:szCs w:val="28"/>
        </w:rPr>
        <w:t xml:space="preserve"> прежде всего на внутреннюю мотивацию и желании всех субъектов образовательного процесса. Только в этом случае личностно развивающий, воспитательный потенциал внеурочной деятельности может быть реализован в полной мере. И не только для обучающихся, но и для педагогов, родителей (законных представителей), социальных партнеров и т.д. Поэтому, согласно Стандарту, виды внеурочной деятельности, которые предлагает школа, должны быть привлекательны для всех сторон, отвечать их потребностям и интересам.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32F15" w:rsidRPr="00011994" w:rsidRDefault="00332F15" w:rsidP="0033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11994">
        <w:rPr>
          <w:rFonts w:ascii="Times New Roman" w:hAnsi="Times New Roman" w:cs="Times New Roman"/>
          <w:b/>
          <w:sz w:val="24"/>
          <w:szCs w:val="28"/>
        </w:rPr>
        <w:t>Метапредметными</w:t>
      </w:r>
      <w:proofErr w:type="spellEnd"/>
      <w:r w:rsidRPr="00011994">
        <w:rPr>
          <w:rFonts w:ascii="Times New Roman" w:hAnsi="Times New Roman" w:cs="Times New Roman"/>
          <w:b/>
          <w:sz w:val="24"/>
          <w:szCs w:val="28"/>
        </w:rPr>
        <w:t xml:space="preserve"> результатами</w:t>
      </w:r>
      <w:r w:rsidRPr="00011994">
        <w:rPr>
          <w:rFonts w:ascii="Times New Roman" w:hAnsi="Times New Roman" w:cs="Times New Roman"/>
          <w:sz w:val="24"/>
          <w:szCs w:val="28"/>
        </w:rPr>
        <w:t xml:space="preserve"> внеурочной деятельности, согласно ФГОС, является формирование следующих универсальных учебных действий (УУД):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 - умение самостоятельно определять цели,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11994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011994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делать выводы;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-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011994">
        <w:rPr>
          <w:rFonts w:ascii="Times New Roman" w:hAnsi="Times New Roman" w:cs="Times New Roman"/>
          <w:sz w:val="24"/>
          <w:szCs w:val="28"/>
        </w:rPr>
        <w:t>ИКТ-компетенции</w:t>
      </w:r>
      <w:proofErr w:type="spellEnd"/>
      <w:proofErr w:type="gramEnd"/>
      <w:r w:rsidRPr="00011994">
        <w:rPr>
          <w:rFonts w:ascii="Times New Roman" w:hAnsi="Times New Roman" w:cs="Times New Roman"/>
          <w:sz w:val="24"/>
          <w:szCs w:val="28"/>
        </w:rPr>
        <w:t>);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32F15" w:rsidRPr="00011994" w:rsidRDefault="00332F15" w:rsidP="0033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0471" w:rsidRDefault="00E76FA5"/>
    <w:sectPr w:rsidR="00B80471" w:rsidSect="00332F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5A8"/>
    <w:multiLevelType w:val="hybridMultilevel"/>
    <w:tmpl w:val="A2C4D666"/>
    <w:lvl w:ilvl="0" w:tplc="202EF506">
      <w:start w:val="1"/>
      <w:numFmt w:val="decimal"/>
      <w:lvlText w:val="%1."/>
      <w:lvlJc w:val="left"/>
      <w:pPr>
        <w:ind w:left="64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CFD7CF1"/>
    <w:multiLevelType w:val="hybridMultilevel"/>
    <w:tmpl w:val="09EE3118"/>
    <w:lvl w:ilvl="0" w:tplc="19E24A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776A"/>
    <w:multiLevelType w:val="hybridMultilevel"/>
    <w:tmpl w:val="8B0CDCA6"/>
    <w:lvl w:ilvl="0" w:tplc="9E2A39E6">
      <w:start w:val="1"/>
      <w:numFmt w:val="decimal"/>
      <w:lvlText w:val="%1."/>
      <w:lvlJc w:val="left"/>
      <w:pPr>
        <w:ind w:left="64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600901D3"/>
    <w:multiLevelType w:val="hybridMultilevel"/>
    <w:tmpl w:val="05A8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1680"/>
    <w:multiLevelType w:val="hybridMultilevel"/>
    <w:tmpl w:val="7522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15"/>
    <w:rsid w:val="00240A6C"/>
    <w:rsid w:val="00332F15"/>
    <w:rsid w:val="003843F5"/>
    <w:rsid w:val="0057672A"/>
    <w:rsid w:val="00641A00"/>
    <w:rsid w:val="00864BDF"/>
    <w:rsid w:val="009D2A3C"/>
    <w:rsid w:val="00E76FA5"/>
    <w:rsid w:val="00F3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15"/>
    <w:pPr>
      <w:spacing w:after="0" w:line="240" w:lineRule="auto"/>
      <w:ind w:left="720"/>
      <w:contextualSpacing/>
      <w:jc w:val="both"/>
    </w:pPr>
    <w:rPr>
      <w:rFonts w:eastAsia="MS Mincho"/>
      <w:lang w:eastAsia="en-US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332F15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 w:cs="PragmaticaC"/>
      <w:color w:val="000000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332F15"/>
    <w:rPr>
      <w:rFonts w:ascii="PragmaticaC" w:eastAsia="Times New Roman" w:hAnsi="PragmaticaC" w:cs="PragmaticaC"/>
      <w:color w:val="000000"/>
      <w:lang w:eastAsia="ru-RU"/>
    </w:rPr>
  </w:style>
  <w:style w:type="paragraph" w:customStyle="1" w:styleId="Style3">
    <w:name w:val="Style3"/>
    <w:basedOn w:val="a"/>
    <w:uiPriority w:val="99"/>
    <w:rsid w:val="00332F1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32F15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2F15"/>
    <w:pPr>
      <w:widowControl w:val="0"/>
      <w:autoSpaceDE w:val="0"/>
      <w:autoSpaceDN w:val="0"/>
      <w:adjustRightInd w:val="0"/>
      <w:spacing w:after="0" w:line="267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32F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32F1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32F1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32F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32F1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332F1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32F1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3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32F15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32F15"/>
    <w:pPr>
      <w:widowControl w:val="0"/>
      <w:autoSpaceDE w:val="0"/>
      <w:autoSpaceDN w:val="0"/>
      <w:adjustRightInd w:val="0"/>
      <w:spacing w:after="0" w:line="269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3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2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B51D-9BC0-404A-8613-8EB469B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2022-09-15T10:06:00Z</cp:lastPrinted>
  <dcterms:created xsi:type="dcterms:W3CDTF">2022-09-15T09:10:00Z</dcterms:created>
  <dcterms:modified xsi:type="dcterms:W3CDTF">2022-09-15T10:06:00Z</dcterms:modified>
</cp:coreProperties>
</file>