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BEFD" w14:textId="7A4D21E9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МБОУ «</w:t>
      </w:r>
      <w:proofErr w:type="spellStart"/>
      <w:r>
        <w:rPr>
          <w:b/>
          <w:bCs/>
          <w:color w:val="181818"/>
          <w:sz w:val="27"/>
          <w:szCs w:val="27"/>
        </w:rPr>
        <w:t>Сетоловская</w:t>
      </w:r>
      <w:proofErr w:type="spellEnd"/>
      <w:r>
        <w:rPr>
          <w:b/>
          <w:bCs/>
          <w:color w:val="181818"/>
          <w:sz w:val="27"/>
          <w:szCs w:val="27"/>
        </w:rPr>
        <w:t xml:space="preserve"> СОШ»</w:t>
      </w:r>
    </w:p>
    <w:p w14:paraId="7C1AEF6A" w14:textId="4B1EC43F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28.02.2022г.</w:t>
      </w:r>
    </w:p>
    <w:p w14:paraId="3441BFCA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14:paraId="1D632E47" w14:textId="087529ED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Семинар-практикум для </w:t>
      </w:r>
      <w:proofErr w:type="gramStart"/>
      <w:r>
        <w:rPr>
          <w:b/>
          <w:bCs/>
          <w:color w:val="181818"/>
          <w:sz w:val="27"/>
          <w:szCs w:val="27"/>
        </w:rPr>
        <w:t xml:space="preserve">работников </w:t>
      </w:r>
      <w:r>
        <w:rPr>
          <w:b/>
          <w:bCs/>
          <w:color w:val="181818"/>
          <w:sz w:val="27"/>
          <w:szCs w:val="27"/>
        </w:rPr>
        <w:t xml:space="preserve"> «</w:t>
      </w:r>
      <w:proofErr w:type="gramEnd"/>
      <w:r>
        <w:rPr>
          <w:b/>
          <w:bCs/>
          <w:color w:val="181818"/>
          <w:sz w:val="27"/>
          <w:szCs w:val="27"/>
        </w:rPr>
        <w:t>Уроки доброты»</w:t>
      </w:r>
    </w:p>
    <w:p w14:paraId="00F31BCF" w14:textId="7B029C80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Важной составляющей процесса формирования духовных </w:t>
      </w:r>
      <w:proofErr w:type="gramStart"/>
      <w:r>
        <w:rPr>
          <w:color w:val="181818"/>
        </w:rPr>
        <w:t>начал  личности</w:t>
      </w:r>
      <w:proofErr w:type="gramEnd"/>
      <w:r>
        <w:rPr>
          <w:color w:val="181818"/>
        </w:rPr>
        <w:t xml:space="preserve"> является нравственное воспитание. Заботясь о духовном развитии детей, в повседневной работе с ними педагоги должны чаще обращаться к искусству, учить детей воспринимать произведения с позиции красоты, понимать их глубинный смысл и духовную ценность. Для этого самим педагогам</w:t>
      </w:r>
      <w:r>
        <w:rPr>
          <w:color w:val="181818"/>
        </w:rPr>
        <w:t xml:space="preserve"> и всем работникам школы</w:t>
      </w:r>
      <w:r>
        <w:rPr>
          <w:color w:val="181818"/>
        </w:rPr>
        <w:t xml:space="preserve"> необходима подготовка – работа над собой. Именно на это направлен данный семинар. Усвоенные во время обмена опытом приемы и формы работы пригодятся </w:t>
      </w:r>
      <w:r>
        <w:rPr>
          <w:color w:val="181818"/>
        </w:rPr>
        <w:t>работникам</w:t>
      </w:r>
      <w:r>
        <w:rPr>
          <w:color w:val="181818"/>
        </w:rPr>
        <w:t xml:space="preserve"> при общении с детьми.</w:t>
      </w:r>
    </w:p>
    <w:p w14:paraId="097E88A7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64D27D7" w14:textId="7D8EB7E1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Цель:</w:t>
      </w:r>
      <w:r>
        <w:rPr>
          <w:color w:val="181818"/>
        </w:rPr>
        <w:t xml:space="preserve"> обогащать знания педагогов </w:t>
      </w:r>
      <w:r>
        <w:rPr>
          <w:color w:val="181818"/>
        </w:rPr>
        <w:t xml:space="preserve">и работников </w:t>
      </w:r>
      <w:r>
        <w:rPr>
          <w:color w:val="181818"/>
        </w:rPr>
        <w:t>о приемах и методах формирования духовно-нравственных качеств дошкольников при помощи литературных произведений. Повышать мотивацию в работе по развитию этических представлений детей. Развивать творческий потенциал школьников.</w:t>
      </w:r>
    </w:p>
    <w:p w14:paraId="68FE38C9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BD558B9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Оборудование:</w:t>
      </w:r>
      <w:r>
        <w:rPr>
          <w:color w:val="181818"/>
        </w:rPr>
        <w:t xml:space="preserve"> фанты желтого и серого цветов, ручки, плакат «Добро и зло», мольберт, цветные круги, аудиозапись спокойной музыки, ватманы, фломастеры, журналы, клей, ножницы, </w:t>
      </w:r>
      <w:proofErr w:type="gramStart"/>
      <w:r>
        <w:rPr>
          <w:color w:val="181818"/>
        </w:rPr>
        <w:t>сердце</w:t>
      </w:r>
      <w:proofErr w:type="gramEnd"/>
      <w:r>
        <w:rPr>
          <w:color w:val="181818"/>
        </w:rPr>
        <w:t xml:space="preserve"> разрезанное на части, шляпы 7 цветов.</w:t>
      </w:r>
    </w:p>
    <w:p w14:paraId="42B9AC04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Ход семинара</w:t>
      </w:r>
    </w:p>
    <w:p w14:paraId="6808E433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І вступительная часть</w:t>
      </w:r>
    </w:p>
    <w:p w14:paraId="3827750F" w14:textId="77777777" w:rsidR="000C34E6" w:rsidRDefault="000C34E6" w:rsidP="000C34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Организационный момент.</w:t>
      </w:r>
    </w:p>
    <w:p w14:paraId="5CC295F1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Сообщение темы и задач семинара.</w:t>
      </w:r>
    </w:p>
    <w:p w14:paraId="2FFF220F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9CA5551" w14:textId="77777777" w:rsidR="000C34E6" w:rsidRDefault="000C34E6" w:rsidP="000C34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Мозговой штурм «Добро и зло»</w:t>
      </w:r>
    </w:p>
    <w:p w14:paraId="1237E34A" w14:textId="67313EC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Участники тянут с коробочки цветные фанты (желтого и серого цвета). В зависимости от цвета делятся</w:t>
      </w:r>
      <w:r>
        <w:rPr>
          <w:color w:val="181818"/>
        </w:rPr>
        <w:t xml:space="preserve"> </w:t>
      </w:r>
      <w:r>
        <w:rPr>
          <w:color w:val="181818"/>
        </w:rPr>
        <w:t>на две группы. Участники, которые вытянули желтые фанты, записывают на них, что такое «добро». Те, кто достал серые фанты – что такое «зло».</w:t>
      </w:r>
    </w:p>
    <w:p w14:paraId="05173FB7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Фанты с записями прикрепляют на плакат. Потом обсуждают ответы. Подытоживая ответы участников семинара, ведущий вывешивает выписанные с толкового словаря определения «добро», «зло».</w:t>
      </w:r>
    </w:p>
    <w:p w14:paraId="67F3FAF0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Добро -в</w:t>
      </w:r>
      <w:r>
        <w:rPr>
          <w:color w:val="000000"/>
        </w:rPr>
        <w:t>се положительное, хорошее полезное, дружественное отношение к людям.</w:t>
      </w:r>
    </w:p>
    <w:p w14:paraId="15EEB084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Зло - худое, лихое; противоположно добру, намеренное причинение кому-либо вреда, страданий.</w:t>
      </w:r>
    </w:p>
    <w:p w14:paraId="00F67DF1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B4A2CB1" w14:textId="77777777" w:rsidR="000C34E6" w:rsidRDefault="000C34E6" w:rsidP="000C34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Создание модели «Пути к сердцу ребенка»</w:t>
      </w:r>
    </w:p>
    <w:p w14:paraId="37A1473D" w14:textId="65C5E6E0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Ведущий раздает </w:t>
      </w:r>
      <w:r>
        <w:rPr>
          <w:color w:val="181818"/>
        </w:rPr>
        <w:t>участникам</w:t>
      </w:r>
      <w:r>
        <w:rPr>
          <w:color w:val="181818"/>
        </w:rPr>
        <w:t xml:space="preserve"> цветные круги и предлагает написать на них методы, при помощи которых осуществляется духовно-нравственное воспитание школьников. Потом круги с надписями прикрепляют к доске в виде лепестков цветка вокруг серединки с надписью «Пути к сердцу ребенка».</w:t>
      </w:r>
    </w:p>
    <w:p w14:paraId="4136B255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A644DD4" w14:textId="77777777" w:rsidR="000C34E6" w:rsidRDefault="000C34E6" w:rsidP="000C34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Упражнение «Составь пословицу»</w:t>
      </w:r>
    </w:p>
    <w:p w14:paraId="250AADE3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Ведущий: все народное творчество – это старейший вид искусства. Другое его название – фольклор. Это слово в переводе с английского означает «народная мудрость». Изучая устное народное творчество, дети усваивают основы духовности, которые закладывались в народные произведения в течении веков. Используя фольклор выполним упражнение «Составь пословицу»</w:t>
      </w:r>
    </w:p>
    <w:p w14:paraId="25BD9836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Ведущий раздает каждой группе участников карточки с записанными словами, с которых нужно составить пословицы.</w:t>
      </w:r>
    </w:p>
    <w:p w14:paraId="758512AD" w14:textId="77777777" w:rsidR="000C34E6" w:rsidRDefault="000C34E6" w:rsidP="000C34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proofErr w:type="gramStart"/>
      <w:r>
        <w:rPr>
          <w:color w:val="000000"/>
        </w:rPr>
        <w:t>Здоровье</w:t>
      </w:r>
      <w:proofErr w:type="gramEnd"/>
      <w:r>
        <w:rPr>
          <w:color w:val="000000"/>
        </w:rPr>
        <w:t xml:space="preserve"> а доброму сухарь впрок и на злому и мясное не.</w:t>
      </w:r>
    </w:p>
    <w:p w14:paraId="0D2A667F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(Доброму и сухарь на здоровье, а злому и мясное не впрок)</w:t>
      </w:r>
    </w:p>
    <w:p w14:paraId="2EAABC20" w14:textId="77777777" w:rsidR="000C34E6" w:rsidRDefault="000C34E6" w:rsidP="000C34E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lastRenderedPageBreak/>
        <w:t xml:space="preserve">На само </w:t>
      </w:r>
      <w:proofErr w:type="gramStart"/>
      <w:r>
        <w:rPr>
          <w:color w:val="000000"/>
        </w:rPr>
        <w:t>торопись</w:t>
      </w:r>
      <w:proofErr w:type="gramEnd"/>
      <w:r>
        <w:rPr>
          <w:color w:val="000000"/>
        </w:rPr>
        <w:t xml:space="preserve"> а худое доброе дело, приспеет</w:t>
      </w:r>
    </w:p>
    <w:p w14:paraId="66FFF4FC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(Торопись на доброе дело, а худое само приспеет)</w:t>
      </w:r>
    </w:p>
    <w:p w14:paraId="04664DD4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3C46F2B" w14:textId="77777777" w:rsidR="000C34E6" w:rsidRDefault="000C34E6" w:rsidP="000C34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Упражнение «Назови пословицу»</w:t>
      </w:r>
    </w:p>
    <w:p w14:paraId="01E9A475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Ведущий: каждый по очереди назовите пословицы про добро.</w:t>
      </w:r>
    </w:p>
    <w:p w14:paraId="7B56DC31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Каждая группа по очереди называет пословицы.</w:t>
      </w:r>
    </w:p>
    <w:p w14:paraId="4E4A2CC7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Пословицы про добро.</w:t>
      </w:r>
    </w:p>
    <w:p w14:paraId="0EA4AB22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Доброта без разума пуста.</w:t>
      </w:r>
    </w:p>
    <w:p w14:paraId="5E45ECD9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Доброму добрая память.</w:t>
      </w:r>
    </w:p>
    <w:p w14:paraId="3B9C3532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Не ищи красоты, ищи доброты.</w:t>
      </w:r>
    </w:p>
    <w:p w14:paraId="72B19C5F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На свете не без добрых людей.</w:t>
      </w:r>
    </w:p>
    <w:p w14:paraId="22C8E738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Добрые умирают, да дела их живут.</w:t>
      </w:r>
    </w:p>
    <w:p w14:paraId="105B08D1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Доброму делу не кайся.</w:t>
      </w:r>
    </w:p>
    <w:p w14:paraId="0F6DF99E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Лихое лихому, а доброе доброму.</w:t>
      </w:r>
    </w:p>
    <w:p w14:paraId="090DE503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С доброй женой горе – полгоря, а радость вдвойне.</w:t>
      </w:r>
    </w:p>
    <w:p w14:paraId="751769EC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Доброе дело не </w:t>
      </w:r>
      <w:proofErr w:type="spellStart"/>
      <w:r>
        <w:rPr>
          <w:color w:val="000000"/>
        </w:rPr>
        <w:t>опоздано</w:t>
      </w:r>
      <w:proofErr w:type="spellEnd"/>
      <w:r>
        <w:rPr>
          <w:color w:val="000000"/>
        </w:rPr>
        <w:t>.</w:t>
      </w:r>
    </w:p>
    <w:p w14:paraId="1E4767AA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Доброму и сухарь на здоровье, а злому и мясное не впрок.</w:t>
      </w:r>
    </w:p>
    <w:p w14:paraId="3460B203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Злой не верит, что есть добрые люди.</w:t>
      </w:r>
    </w:p>
    <w:p w14:paraId="7C99DAFA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Торопись на доброе дело, а худое само приспеет.</w:t>
      </w:r>
    </w:p>
    <w:p w14:paraId="3572AA5F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Про доброе дело говори смело.</w:t>
      </w:r>
    </w:p>
    <w:p w14:paraId="0AFEDA9A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Наступая на горло, да по доброй воле.</w:t>
      </w:r>
    </w:p>
    <w:p w14:paraId="6E15027C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Доброму бог помогает.</w:t>
      </w:r>
    </w:p>
    <w:p w14:paraId="370D4642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Доброму человеку, что день, то и праздник.</w:t>
      </w:r>
    </w:p>
    <w:p w14:paraId="134D2B85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Доброе дело — правду говорить смело.</w:t>
      </w:r>
    </w:p>
    <w:p w14:paraId="128B431E" w14:textId="77777777" w:rsidR="000C34E6" w:rsidRDefault="000C34E6" w:rsidP="000C34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Кто доброе творит, того зло не вредит.</w:t>
      </w:r>
    </w:p>
    <w:p w14:paraId="039A996A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5CFC1DDF" w14:textId="77777777" w:rsidR="000C34E6" w:rsidRDefault="000C34E6" w:rsidP="000C34E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Упражнение на релаксацию «Кубок доброты»</w:t>
      </w:r>
    </w:p>
    <w:p w14:paraId="4F12CDDA" w14:textId="7397F651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Звучит спокойная музыка. </w:t>
      </w:r>
      <w:proofErr w:type="gramStart"/>
      <w:r>
        <w:rPr>
          <w:color w:val="000000"/>
        </w:rPr>
        <w:t xml:space="preserve">Участники </w:t>
      </w:r>
      <w:r>
        <w:rPr>
          <w:color w:val="000000"/>
        </w:rPr>
        <w:t xml:space="preserve"> удобно</w:t>
      </w:r>
      <w:proofErr w:type="gramEnd"/>
      <w:r>
        <w:rPr>
          <w:color w:val="000000"/>
        </w:rPr>
        <w:t xml:space="preserve"> садятся и выполняют указания ведущего.</w:t>
      </w:r>
    </w:p>
    <w:p w14:paraId="1F6FF5DF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Ведущий: Закройте глаза, дышите спокойно, глубоко. Расслабьтесь. Представьте перед собой лист белой бумаги, а на нем – красивый кубок. Наполните его любимым напитком. А теперь представьте еще один кубок, но пустой. Мысленно отлейте в него немного напитка. Посмотрите: рядом еще один пустой кубок. Отлейте и в него немного напитка. А теперь посмотрите в свой кубок. Он опять полон! Что с ним случилось? Этот кубок стал особенным – волшебным, так как он наполнился вашей добротой. Раскройте глаза и уверенно </w:t>
      </w:r>
      <w:proofErr w:type="gramStart"/>
      <w:r>
        <w:rPr>
          <w:color w:val="000000"/>
        </w:rPr>
        <w:t>скажите</w:t>
      </w:r>
      <w:proofErr w:type="gramEnd"/>
      <w:r>
        <w:rPr>
          <w:color w:val="000000"/>
        </w:rPr>
        <w:t xml:space="preserve"> «Это я. У меня есть такой кубок»</w:t>
      </w:r>
    </w:p>
    <w:p w14:paraId="25381F0A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50B90DB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ІІ практическая часть.</w:t>
      </w:r>
    </w:p>
    <w:p w14:paraId="57C113AC" w14:textId="77777777" w:rsidR="000C34E6" w:rsidRDefault="000C34E6" w:rsidP="000C34E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Решение проблемных ситуаций по содержанию художественных произведений.</w:t>
      </w:r>
    </w:p>
    <w:p w14:paraId="251C9FE7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Каждой группе ведущий дает для обработки фрагмент текста и несколько проблемных вопросов по его содержанию. Участники знакомятся с отрывком текста и предлагают свои варианты решения проблемы. После обсуждения ведущий читает продолжение текста и демонстрирует, какой выход со сложной ситуации описал автор.</w:t>
      </w:r>
    </w:p>
    <w:p w14:paraId="562F2267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1 группа</w:t>
      </w:r>
    </w:p>
    <w:p w14:paraId="6947C02D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Именинный обед.</w:t>
      </w:r>
    </w:p>
    <w:p w14:paraId="00A47ABC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000000"/>
        </w:rPr>
        <w:t>В.А.Сухомлинский</w:t>
      </w:r>
      <w:proofErr w:type="spellEnd"/>
    </w:p>
    <w:p w14:paraId="41051F7E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У Нины большая семья: мать, отец, два брата, две сестры, бабушка. Нина самая маленькая: ей девять лет. Бабушка самая старшая: ей восемьдесят два года.</w:t>
      </w:r>
    </w:p>
    <w:p w14:paraId="7C95EA28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Когда семья обедает, у бабушки дрожит рука. Все к этому привыкли и стараются не замечать. Если же кто-нибудь посмотрит на бабушкину руку и подумает: почему она дрожит? – рука дрожит еще сильнее. Несет ложку бабушка – ложка дрожит, капельки на стол капают.</w:t>
      </w:r>
    </w:p>
    <w:p w14:paraId="1E44ED7B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lastRenderedPageBreak/>
        <w:t>Скоро день рождения Нины. Мать сказала, что на ее именины будет обед. Она с бабушкой испечет большой сладкий пирог. Пусть Нина пригласит своих подруг.</w:t>
      </w:r>
    </w:p>
    <w:p w14:paraId="55573F5B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Пришли гости. Мама накрывает стол белой скатертью. Нина подумала: и бабушка за стол сядет, а у нее рука дрожит. Подруги смеяться будут, расскажут всем в школе.</w:t>
      </w:r>
    </w:p>
    <w:p w14:paraId="0F265E54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Нина сказала тихонько маме:</w:t>
      </w:r>
    </w:p>
    <w:p w14:paraId="4DFD6EF1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Мама, пусть бабушка сегодня за стол не садится…</w:t>
      </w:r>
    </w:p>
    <w:p w14:paraId="0E95F6C2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Почему? – удивилась мама.</w:t>
      </w:r>
    </w:p>
    <w:p w14:paraId="2A2836D6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У нее рука дрожит… Капает на стол…</w:t>
      </w:r>
    </w:p>
    <w:p w14:paraId="63CC78B8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64027E6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Вопросы:</w:t>
      </w:r>
    </w:p>
    <w:p w14:paraId="56478276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Как должна отреагировать мама?</w:t>
      </w:r>
    </w:p>
    <w:p w14:paraId="1064D5E4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Какие методы вы можете ей посоветовать для воспитания дочери?</w:t>
      </w:r>
    </w:p>
    <w:p w14:paraId="076E4A52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Придумайте окончание рассказа.</w:t>
      </w:r>
    </w:p>
    <w:p w14:paraId="2D25F200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23C1A50C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Решение проблемы, предложенное автором.</w:t>
      </w:r>
    </w:p>
    <w:p w14:paraId="56E575EE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Мама побледнела. Не сказав ни слова, она сняла со стола белую скатерть и спрятала в шкаф.</w:t>
      </w:r>
    </w:p>
    <w:p w14:paraId="3BEA0A9F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Мама долго сидела молча, потом сказала:</w:t>
      </w:r>
    </w:p>
    <w:p w14:paraId="1CA64377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- У нас сегодня бабушка больна. Именинного обеда не будет. Поздравляю тебя, Нина, с днем рождения. Мое тебе пожелание: будь настоящим человеком.</w:t>
      </w:r>
    </w:p>
    <w:p w14:paraId="3176ED92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A84BC80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2 группа</w:t>
      </w:r>
    </w:p>
    <w:p w14:paraId="114058C3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Наш папа выздоровел</w:t>
      </w:r>
    </w:p>
    <w:p w14:paraId="6C99F7A5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proofErr w:type="spellStart"/>
      <w:r w:rsidRPr="000C34E6">
        <w:rPr>
          <w:color w:val="000000"/>
        </w:rPr>
        <w:t>В.А.Сухомлинский</w:t>
      </w:r>
      <w:proofErr w:type="spellEnd"/>
    </w:p>
    <w:p w14:paraId="69BE67BB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У Кати, маленькой синеглазой первоклассницы с толстыми белыми косичками, сегодня большая радость. Больше года болел ее отец. В больнице лежал, три операции перенес. Мама и Катя горевали. Не раз, бывало, проснется Катя ночью и слышит: мама тихо плачет.</w:t>
      </w:r>
    </w:p>
    <w:p w14:paraId="489E5543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А сегодня отец уже на работе. Здоровый и бодрый.</w:t>
      </w:r>
    </w:p>
    <w:p w14:paraId="7D39CD7E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Радостно сияют Катины глаза.</w:t>
      </w:r>
    </w:p>
    <w:p w14:paraId="2D8D5907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Придя в школу, встретила девочка во дворе двух своих одноклассников Петю и Гришу. Встретила и поделилась радостью:</w:t>
      </w:r>
    </w:p>
    <w:p w14:paraId="229D3DEF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— Наш папа выздоровел.</w:t>
      </w:r>
    </w:p>
    <w:p w14:paraId="055DABE1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Петя и Гриша посмотрели на Катю, с удивлением пожали плечами и, ничего не сказав, побежали гонять мяч. Катя пошла к девочкам, игравшим в «классы».</w:t>
      </w:r>
    </w:p>
    <w:p w14:paraId="75979719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 xml:space="preserve">— Наш папа </w:t>
      </w:r>
      <w:proofErr w:type="gramStart"/>
      <w:r w:rsidRPr="000C34E6">
        <w:rPr>
          <w:color w:val="00000A"/>
        </w:rPr>
        <w:t>выздоровел,—</w:t>
      </w:r>
      <w:proofErr w:type="gramEnd"/>
      <w:r w:rsidRPr="000C34E6">
        <w:rPr>
          <w:color w:val="00000A"/>
        </w:rPr>
        <w:t xml:space="preserve"> сказала она, и радость сияла в ее глазах.</w:t>
      </w:r>
    </w:p>
    <w:p w14:paraId="538C9B68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Одна из девочек, Нина, с удивлением спросила:</w:t>
      </w:r>
    </w:p>
    <w:p w14:paraId="5432D267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— Ну и что же?</w:t>
      </w:r>
    </w:p>
    <w:p w14:paraId="3CBE894B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Катя почувствовала, как к горлу подкатился тяжелый комок и дышать ей стало тяжело. Она отошла к одинокому тополю на краю школьного двора и заплакала.</w:t>
      </w:r>
    </w:p>
    <w:p w14:paraId="74A5CDD9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 xml:space="preserve">— Почему ты плачешь, </w:t>
      </w:r>
      <w:proofErr w:type="gramStart"/>
      <w:r w:rsidRPr="000C34E6">
        <w:rPr>
          <w:color w:val="00000A"/>
        </w:rPr>
        <w:t>Катя?—</w:t>
      </w:r>
      <w:proofErr w:type="gramEnd"/>
      <w:r w:rsidRPr="000C34E6">
        <w:rPr>
          <w:color w:val="00000A"/>
        </w:rPr>
        <w:t xml:space="preserve"> услышала она тихий, ласковый голос Кости, молчаливого мальчика, сидевшего за самой последней партой.</w:t>
      </w:r>
    </w:p>
    <w:p w14:paraId="17D6E23D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C34E6">
        <w:rPr>
          <w:b/>
          <w:bCs/>
          <w:color w:val="000000"/>
        </w:rPr>
        <w:t>Вопросы:</w:t>
      </w:r>
    </w:p>
    <w:p w14:paraId="29B200EC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- Как отреагировала Катя на вопрос Кости?</w:t>
      </w:r>
    </w:p>
    <w:p w14:paraId="2CDA3181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- Что вы посоветуете учителю и родителям этих детей?</w:t>
      </w:r>
    </w:p>
    <w:p w14:paraId="49A9FE8D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- </w:t>
      </w:r>
      <w:r w:rsidRPr="000C34E6">
        <w:rPr>
          <w:color w:val="181818"/>
        </w:rPr>
        <w:t>Придумайте окончание рассказа.</w:t>
      </w:r>
    </w:p>
    <w:p w14:paraId="19973527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58DEC90C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C34E6">
        <w:rPr>
          <w:b/>
          <w:bCs/>
          <w:color w:val="000000"/>
        </w:rPr>
        <w:t>Решение проблемы, предложенное автором.</w:t>
      </w:r>
    </w:p>
    <w:p w14:paraId="75D3ADD1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Катя подняла голову и, всхлипывая, ответила:</w:t>
      </w:r>
    </w:p>
    <w:p w14:paraId="54C030AC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>— Наш папа выздоровел...</w:t>
      </w:r>
    </w:p>
    <w:p w14:paraId="6C18192A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t xml:space="preserve">— Как это </w:t>
      </w:r>
      <w:proofErr w:type="gramStart"/>
      <w:r w:rsidRPr="000C34E6">
        <w:rPr>
          <w:color w:val="00000A"/>
        </w:rPr>
        <w:t>хорошо!—</w:t>
      </w:r>
      <w:proofErr w:type="gramEnd"/>
      <w:r w:rsidRPr="000C34E6">
        <w:rPr>
          <w:color w:val="00000A"/>
        </w:rPr>
        <w:t xml:space="preserve"> обрадовался Костя.— Возле нашего дома в бору уже зацвели подснежники. Зайдем после уроков к нам, нарвем подснежников и понесем вашему папе.</w:t>
      </w:r>
    </w:p>
    <w:p w14:paraId="738A4290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0C34E6">
        <w:rPr>
          <w:color w:val="00000A"/>
        </w:rPr>
        <w:lastRenderedPageBreak/>
        <w:t>Радость сияла в Катиных глазах.</w:t>
      </w:r>
    </w:p>
    <w:p w14:paraId="1A287425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1CFC5D3A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0C34E6">
        <w:rPr>
          <w:b/>
          <w:bCs/>
          <w:color w:val="000000"/>
        </w:rPr>
        <w:t>ІІІ заключительная часть.</w:t>
      </w:r>
    </w:p>
    <w:p w14:paraId="18912CE0" w14:textId="77777777" w:rsidR="000C34E6" w:rsidRPr="000C34E6" w:rsidRDefault="000C34E6" w:rsidP="000C34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C34E6">
        <w:rPr>
          <w:b/>
          <w:bCs/>
          <w:color w:val="000000"/>
        </w:rPr>
        <w:t>Создание коллажа «Доброта»</w:t>
      </w:r>
    </w:p>
    <w:p w14:paraId="147346B3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Ведущий</w:t>
      </w:r>
      <w:proofErr w:type="gramStart"/>
      <w:r>
        <w:rPr>
          <w:color w:val="000000"/>
        </w:rPr>
        <w:t>: Сегодня</w:t>
      </w:r>
      <w:proofErr w:type="gramEnd"/>
      <w:r>
        <w:rPr>
          <w:color w:val="000000"/>
        </w:rPr>
        <w:t xml:space="preserve"> мы много говорили о важной составляющей духовной культуры – доброте и художественном слове, как способе ее воспитания детей. Сейчас предлагаю вам выполнить задание, которое продемонстрирует, как при помощи изобразительного искусства можно формировать духовность дошкольников.</w:t>
      </w:r>
    </w:p>
    <w:p w14:paraId="256BF2C8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Задание: изготовить коллаж и нарисовать на нем те предметы, с которыми у вас ассоциируется понятие доброта. Прокомментировать получившийся результат.</w:t>
      </w:r>
    </w:p>
    <w:p w14:paraId="394DAD83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74063FAC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2.Подведение итогов.</w:t>
      </w:r>
    </w:p>
    <w:p w14:paraId="2EC59575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Ведущий: Дорогие коллеги, сегодня вы продемонстрировали особенно важное качество, которое необходимо педагогу – творческий потенциал. Предлагаю при помощи </w:t>
      </w:r>
      <w:r>
        <w:rPr>
          <w:b/>
          <w:bCs/>
          <w:color w:val="000000"/>
        </w:rPr>
        <w:t>«метода 6 шляп»</w:t>
      </w:r>
      <w:r>
        <w:rPr>
          <w:color w:val="000000"/>
        </w:rPr>
        <w:t> высказать ваше мнение.</w:t>
      </w:r>
    </w:p>
    <w:p w14:paraId="6D03799A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95CE974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181818"/>
          <w:sz w:val="21"/>
          <w:szCs w:val="21"/>
        </w:rPr>
      </w:pPr>
      <w:r w:rsidRPr="000C34E6">
        <w:rPr>
          <w:color w:val="000000"/>
        </w:rPr>
        <w:t>Шляпы мышления</w:t>
      </w:r>
    </w:p>
    <w:p w14:paraId="3C74DF2F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181818"/>
          <w:sz w:val="21"/>
          <w:szCs w:val="21"/>
        </w:rPr>
      </w:pPr>
      <w:r w:rsidRPr="000C34E6">
        <w:rPr>
          <w:color w:val="000000"/>
        </w:rPr>
        <w:t>1. Шляпа красного цвета. Красный – огненный цвет. Шляпа красного цвета указывает на чувственную сферу, эмоции, интуицию, предчувствия. В подобной ситуации не требуется логических доказательств. Данная шляпа дает вам шанс рассказать об охвативших вас чувствах.</w:t>
      </w:r>
    </w:p>
    <w:p w14:paraId="6AA2D1F5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181818"/>
          <w:sz w:val="21"/>
          <w:szCs w:val="21"/>
        </w:rPr>
      </w:pPr>
      <w:r w:rsidRPr="000C34E6">
        <w:rPr>
          <w:color w:val="000000"/>
        </w:rPr>
        <w:t>2. Шляпа желтого цвета. Это цвет радости и летнего солнца. Надев желтую шляпу, мы оказываемся в сфере позитивного мышления. Это возможность увидеть лучшее в ситуации, выгоду в высказанных мыслях, перспективы и преимущества, найти неожиданные решения и скрытые силы.</w:t>
      </w:r>
    </w:p>
    <w:p w14:paraId="035D9393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181818"/>
          <w:sz w:val="21"/>
          <w:szCs w:val="21"/>
        </w:rPr>
      </w:pPr>
      <w:r w:rsidRPr="000C34E6">
        <w:rPr>
          <w:color w:val="000000"/>
        </w:rPr>
        <w:t>3. Шляпа черного цвета. Черный – цвет осторожности. Подобная шляпа дает нам возможность указать на ошибки и просчеты. Это цвет критики и оценки происходящего. Если требуется предостеречь о недочетах и возможных рисках, то следует надевать черную шляпу.</w:t>
      </w:r>
    </w:p>
    <w:p w14:paraId="37F333A3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181818"/>
          <w:sz w:val="21"/>
          <w:szCs w:val="21"/>
        </w:rPr>
      </w:pPr>
      <w:r w:rsidRPr="000C34E6">
        <w:rPr>
          <w:color w:val="000000"/>
        </w:rPr>
        <w:t>4. Шляпа зеленого цвета. Цвет растительного мира, природной энергии, роста и жизни. Подходит для творческих людей, под такой шляпой рождаются нестандартные подходы, неожиданные решения и альтернативные идеи.</w:t>
      </w:r>
    </w:p>
    <w:p w14:paraId="0810C7C3" w14:textId="77777777" w:rsidR="000C34E6" w:rsidRPr="000C34E6" w:rsidRDefault="000C34E6" w:rsidP="000C34E6">
      <w:pPr>
        <w:pStyle w:val="a3"/>
        <w:shd w:val="clear" w:color="auto" w:fill="FFFFFF"/>
        <w:spacing w:before="0" w:beforeAutospacing="0" w:after="0" w:afterAutospacing="0" w:line="259" w:lineRule="atLeast"/>
        <w:rPr>
          <w:color w:val="181818"/>
          <w:sz w:val="21"/>
          <w:szCs w:val="21"/>
        </w:rPr>
      </w:pPr>
      <w:r w:rsidRPr="000C34E6">
        <w:rPr>
          <w:color w:val="000000"/>
        </w:rPr>
        <w:t>5. Шляпа белого цвета. Этот тип мышления предполагает сосредоточенность на имеющейся информации. Обсуждаются только доступные нам факты и цифры. Это цвет канцелярских бумаг.</w:t>
      </w:r>
    </w:p>
    <w:p w14:paraId="06CC4BA0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Open Sans" w:hAnsi="Open Sans" w:cs="Open Sans"/>
          <w:color w:val="181818"/>
          <w:sz w:val="21"/>
          <w:szCs w:val="21"/>
        </w:rPr>
      </w:pPr>
      <w:r w:rsidRPr="000C34E6">
        <w:rPr>
          <w:color w:val="000000"/>
        </w:rPr>
        <w:t xml:space="preserve">6. Шляпа синего цвета. Цвет постановки цели для будущей работы и подведения итогов. Это цвет самоконтроля за ходом </w:t>
      </w:r>
      <w:proofErr w:type="gramStart"/>
      <w:r w:rsidRPr="000C34E6">
        <w:rPr>
          <w:color w:val="000000"/>
        </w:rPr>
        <w:t>мышления</w:t>
      </w:r>
      <w:proofErr w:type="gramEnd"/>
      <w:r w:rsidRPr="000C34E6">
        <w:rPr>
          <w:color w:val="000000"/>
        </w:rPr>
        <w:t xml:space="preserve"> и он предполагает анализ и обобщение происходящего</w:t>
      </w:r>
      <w:r>
        <w:rPr>
          <w:rFonts w:ascii="Open Sans" w:hAnsi="Open Sans" w:cs="Open Sans"/>
          <w:color w:val="000000"/>
        </w:rPr>
        <w:t>.</w:t>
      </w:r>
    </w:p>
    <w:p w14:paraId="667DED0C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</w:rPr>
        <w:t>3. Упражнение «Сердце добрых желаний»</w:t>
      </w:r>
    </w:p>
    <w:p w14:paraId="07FBE0D8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Ведущий: Подытоживая все сказанное, давайте создадим «Сердце добрых желаний». Каждый участник должен написать на части сердца-</w:t>
      </w:r>
      <w:proofErr w:type="spellStart"/>
      <w:r>
        <w:rPr>
          <w:color w:val="000000"/>
        </w:rPr>
        <w:t>пазла</w:t>
      </w:r>
      <w:proofErr w:type="spellEnd"/>
      <w:r>
        <w:rPr>
          <w:color w:val="000000"/>
        </w:rPr>
        <w:t xml:space="preserve"> заповедь, которой необходимо придерживаться, чтобы люди жили в добре.</w:t>
      </w:r>
    </w:p>
    <w:p w14:paraId="64ED7F21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6330BD4" w14:textId="77777777" w:rsidR="000C34E6" w:rsidRDefault="000C34E6" w:rsidP="000C34E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Ведущий</w:t>
      </w:r>
      <w:proofErr w:type="gramStart"/>
      <w:r>
        <w:rPr>
          <w:color w:val="000000"/>
        </w:rPr>
        <w:t>: Спасибо</w:t>
      </w:r>
      <w:proofErr w:type="gramEnd"/>
      <w:r>
        <w:rPr>
          <w:color w:val="000000"/>
        </w:rPr>
        <w:t xml:space="preserve"> всем за сотрудничество, желаю всем успехов в работе и творческого вдохновения. Пусть приумножаются зерна доброты в ваших сердцах.</w:t>
      </w:r>
    </w:p>
    <w:p w14:paraId="2DEC127D" w14:textId="77777777" w:rsidR="009241F8" w:rsidRDefault="009241F8"/>
    <w:sectPr w:rsidR="0092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6"/>
    <w:multiLevelType w:val="multilevel"/>
    <w:tmpl w:val="ECFE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E1B86"/>
    <w:multiLevelType w:val="multilevel"/>
    <w:tmpl w:val="257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E95"/>
    <w:multiLevelType w:val="multilevel"/>
    <w:tmpl w:val="E062C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63ECF"/>
    <w:multiLevelType w:val="multilevel"/>
    <w:tmpl w:val="8A8CC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A1001"/>
    <w:multiLevelType w:val="multilevel"/>
    <w:tmpl w:val="4FF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72422"/>
    <w:multiLevelType w:val="multilevel"/>
    <w:tmpl w:val="DE52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45755"/>
    <w:multiLevelType w:val="multilevel"/>
    <w:tmpl w:val="4932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D4341"/>
    <w:multiLevelType w:val="multilevel"/>
    <w:tmpl w:val="C792C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A0FE7"/>
    <w:multiLevelType w:val="multilevel"/>
    <w:tmpl w:val="62EEA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07790"/>
    <w:multiLevelType w:val="multilevel"/>
    <w:tmpl w:val="662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E4216"/>
    <w:multiLevelType w:val="multilevel"/>
    <w:tmpl w:val="2638A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6"/>
    <w:rsid w:val="000C34E6"/>
    <w:rsid w:val="00744A1A"/>
    <w:rsid w:val="0092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6142"/>
  <w15:chartTrackingRefBased/>
  <w15:docId w15:val="{127BA3FA-FF77-414E-B1A5-8534CCA1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2022-01-29T07:09:00Z</dcterms:created>
  <dcterms:modified xsi:type="dcterms:W3CDTF">2022-01-29T07:16:00Z</dcterms:modified>
</cp:coreProperties>
</file>