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1E" w:rsidRPr="002F321E" w:rsidRDefault="002F321E" w:rsidP="002F32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1010"/>
          <w:kern w:val="36"/>
          <w:sz w:val="48"/>
          <w:szCs w:val="48"/>
          <w:lang w:eastAsia="ru-RU"/>
        </w:rPr>
      </w:pPr>
      <w:r w:rsidRPr="002F321E">
        <w:rPr>
          <w:rFonts w:ascii="Arial" w:eastAsia="Times New Roman" w:hAnsi="Arial" w:cs="Arial"/>
          <w:color w:val="101010"/>
          <w:kern w:val="36"/>
          <w:sz w:val="48"/>
          <w:szCs w:val="48"/>
          <w:lang w:eastAsia="ru-RU"/>
        </w:rPr>
        <w:t>Билет в будущее</w:t>
      </w:r>
    </w:p>
    <w:p w:rsidR="002F321E" w:rsidRDefault="002F321E" w:rsidP="002F3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Проект «Билет в будущее» реализуется по поручению Президента РФ В. В. Путина и входит в паспорт федерального проекта «Успех каждого ребенка» в рамках национального проекта «Образование». Участие происходит за счет государственной субсидии, поэтому бесплатно для детей и родителей.</w:t>
      </w:r>
    </w:p>
    <w:p w:rsidR="002F321E" w:rsidRPr="002F321E" w:rsidRDefault="002F321E" w:rsidP="002F3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321E" w:rsidRPr="002F321E" w:rsidRDefault="002F321E" w:rsidP="002F321E">
      <w:pPr>
        <w:spacing w:after="810" w:line="240" w:lineRule="auto"/>
        <w:outlineLvl w:val="1"/>
        <w:rPr>
          <w:rFonts w:ascii="Arial" w:eastAsia="Times New Roman" w:hAnsi="Arial" w:cs="Arial"/>
          <w:color w:val="101010"/>
          <w:sz w:val="36"/>
          <w:szCs w:val="36"/>
          <w:lang w:eastAsia="ru-RU"/>
        </w:rPr>
      </w:pPr>
      <w:r w:rsidRPr="002F321E">
        <w:rPr>
          <w:rFonts w:ascii="Arial" w:eastAsia="Times New Roman" w:hAnsi="Arial" w:cs="Arial"/>
          <w:color w:val="101010"/>
          <w:sz w:val="36"/>
          <w:szCs w:val="36"/>
          <w:lang w:eastAsia="ru-RU"/>
        </w:rPr>
        <w:t>Мы не выбираем профессию, а учим выбирать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Для того, чтобы выбрать свою траекторию развития, важно понимать себя, свои сильные и слабые стороны, осознанно принимать решения.</w:t>
      </w:r>
    </w:p>
    <w:p w:rsidR="002F321E" w:rsidRPr="002F321E" w:rsidRDefault="002F321E" w:rsidP="002F321E">
      <w:pPr>
        <w:spacing w:after="0" w:line="240" w:lineRule="auto"/>
        <w:outlineLvl w:val="1"/>
        <w:rPr>
          <w:rFonts w:ascii="Arial" w:eastAsia="Times New Roman" w:hAnsi="Arial" w:cs="Arial"/>
          <w:color w:val="101010"/>
          <w:sz w:val="36"/>
          <w:szCs w:val="36"/>
          <w:lang w:eastAsia="ru-RU"/>
        </w:rPr>
      </w:pPr>
      <w:r w:rsidRPr="002F321E">
        <w:rPr>
          <w:rFonts w:ascii="Arial" w:eastAsia="Times New Roman" w:hAnsi="Arial" w:cs="Arial"/>
          <w:color w:val="101010"/>
          <w:sz w:val="36"/>
          <w:szCs w:val="36"/>
          <w:lang w:eastAsia="ru-RU"/>
        </w:rPr>
        <w:t>Траектория движения в проекте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color w:val="6E05E8"/>
          <w:sz w:val="24"/>
          <w:szCs w:val="24"/>
          <w:bdr w:val="none" w:sz="0" w:space="0" w:color="auto" w:frame="1"/>
          <w:lang w:eastAsia="ru-RU"/>
        </w:rPr>
        <w:t>Регистрация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Персональные данные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Онлайн-диагностика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Практические мероприятия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Рекомендации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Что дальше?</w:t>
      </w:r>
    </w:p>
    <w:p w:rsidR="002F321E" w:rsidRPr="002F321E" w:rsidRDefault="002F321E" w:rsidP="002F321E">
      <w:pPr>
        <w:spacing w:after="300" w:line="240" w:lineRule="auto"/>
        <w:outlineLvl w:val="2"/>
        <w:rPr>
          <w:rFonts w:ascii="Arial" w:eastAsia="Times New Roman" w:hAnsi="Arial" w:cs="Arial"/>
          <w:color w:val="101010"/>
          <w:sz w:val="27"/>
          <w:szCs w:val="27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7"/>
          <w:szCs w:val="27"/>
          <w:lang w:eastAsia="ru-RU"/>
        </w:rPr>
        <w:t>Регистрация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 xml:space="preserve">Родителю и ребенку нужно пройти регистрацию на Платформе проекта, у каждого </w:t>
      </w:r>
      <w:proofErr w:type="gramStart"/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будет свой личный кабинет</w:t>
      </w:r>
      <w:proofErr w:type="gramEnd"/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 xml:space="preserve"> в котором будут отражаться результаты участия.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Показать все</w:t>
      </w:r>
    </w:p>
    <w:p w:rsidR="002F321E" w:rsidRPr="002F321E" w:rsidRDefault="002F321E" w:rsidP="002F321E">
      <w:pPr>
        <w:spacing w:after="0" w:line="240" w:lineRule="auto"/>
        <w:outlineLvl w:val="1"/>
        <w:rPr>
          <w:rFonts w:ascii="Arial" w:eastAsia="Times New Roman" w:hAnsi="Arial" w:cs="Arial"/>
          <w:color w:val="101010"/>
          <w:sz w:val="36"/>
          <w:szCs w:val="36"/>
          <w:lang w:eastAsia="ru-RU"/>
        </w:rPr>
      </w:pPr>
      <w:r w:rsidRPr="002F321E">
        <w:rPr>
          <w:rFonts w:ascii="Arial" w:eastAsia="Times New Roman" w:hAnsi="Arial" w:cs="Arial"/>
          <w:color w:val="101010"/>
          <w:sz w:val="36"/>
          <w:szCs w:val="36"/>
          <w:lang w:eastAsia="ru-RU"/>
        </w:rPr>
        <w:t>Сроки участия 2020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Кампания проекта проходит с июля по ноябрь 2020 года. В июле открывается регистрация участников и их родителей на платформе проекта и участие в онлайн-</w:t>
      </w:r>
      <w:proofErr w:type="spellStart"/>
      <w:proofErr w:type="gramStart"/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пробах.</w:t>
      </w:r>
      <w:r w:rsidRPr="002F321E">
        <w:rPr>
          <w:rFonts w:ascii="Arial" w:eastAsia="Times New Roman" w:hAnsi="Arial" w:cs="Arial"/>
          <w:color w:val="00B2FF"/>
          <w:sz w:val="24"/>
          <w:szCs w:val="24"/>
          <w:bdr w:val="single" w:sz="6" w:space="15" w:color="00B2FF" w:frame="1"/>
          <w:lang w:eastAsia="ru-RU"/>
        </w:rPr>
        <w:t>Участие</w:t>
      </w:r>
      <w:proofErr w:type="spellEnd"/>
      <w:proofErr w:type="gramEnd"/>
      <w:r w:rsidRPr="002F321E">
        <w:rPr>
          <w:rFonts w:ascii="Arial" w:eastAsia="Times New Roman" w:hAnsi="Arial" w:cs="Arial"/>
          <w:color w:val="00B2FF"/>
          <w:sz w:val="24"/>
          <w:szCs w:val="24"/>
          <w:bdr w:val="single" w:sz="6" w:space="15" w:color="00B2FF" w:frame="1"/>
          <w:lang w:eastAsia="ru-RU"/>
        </w:rPr>
        <w:t xml:space="preserve"> в очных практических мероприятиях начнется после окончания пандемии COVID-19</w:t>
      </w:r>
    </w:p>
    <w:p w:rsidR="002F321E" w:rsidRPr="002F321E" w:rsidRDefault="002F321E" w:rsidP="002F321E">
      <w:pPr>
        <w:spacing w:after="0" w:line="240" w:lineRule="auto"/>
        <w:outlineLvl w:val="1"/>
        <w:rPr>
          <w:rFonts w:ascii="Arial" w:eastAsia="Times New Roman" w:hAnsi="Arial" w:cs="Arial"/>
          <w:color w:val="101010"/>
          <w:sz w:val="36"/>
          <w:szCs w:val="36"/>
          <w:lang w:eastAsia="ru-RU"/>
        </w:rPr>
      </w:pPr>
      <w:r w:rsidRPr="002F321E">
        <w:rPr>
          <w:rFonts w:ascii="Arial" w:eastAsia="Times New Roman" w:hAnsi="Arial" w:cs="Arial"/>
          <w:color w:val="101010"/>
          <w:sz w:val="36"/>
          <w:szCs w:val="36"/>
          <w:lang w:eastAsia="ru-RU"/>
        </w:rPr>
        <w:t>Операторы проекта</w:t>
      </w:r>
    </w:p>
    <w:p w:rsidR="002F321E" w:rsidRPr="002F321E" w:rsidRDefault="002F321E" w:rsidP="002F3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bdr w:val="none" w:sz="0" w:space="0" w:color="auto" w:frame="1"/>
          <w:lang w:eastAsia="ru-RU"/>
        </w:rPr>
      </w:pP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"https://futurerussia.gov.ru/" \t "_blank" </w:instrText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321E" w:rsidRPr="002F321E" w:rsidRDefault="002F321E" w:rsidP="002F3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Times New Roman" w:eastAsia="Times New Roman" w:hAnsi="Times New Roman" w:cs="Times New Roman"/>
          <w:noProof/>
          <w:color w:val="101010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9753600"/>
                <wp:effectExtent l="0" t="0" r="0" b="0"/>
                <wp:docPr id="3" name="Прямоугольник 3" descr="Национальные проекты России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96E2A" id="Прямоугольник 3" o:spid="_x0000_s1026" alt="Национальные проекты России" href="https://futurerussia.gov.ru/" target="&quot;_blank&quot;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F321E" w:rsidRPr="002F321E" w:rsidRDefault="002F321E" w:rsidP="002F321E">
      <w:pPr>
        <w:shd w:val="clear" w:color="auto" w:fill="FFFFFF"/>
        <w:spacing w:after="0" w:line="240" w:lineRule="auto"/>
        <w:ind w:left="1080" w:right="108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"https://worldskills.ru/" \t "_blank" </w:instrText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321E" w:rsidRPr="002F321E" w:rsidRDefault="002F321E" w:rsidP="002F321E">
      <w:pPr>
        <w:shd w:val="clear" w:color="auto" w:fill="FFFFFF"/>
        <w:spacing w:after="0" w:line="240" w:lineRule="auto"/>
        <w:ind w:left="108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Times New Roman" w:eastAsia="Times New Roman" w:hAnsi="Times New Roman" w:cs="Times New Roman"/>
          <w:noProof/>
          <w:color w:val="101010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9753600"/>
                <wp:effectExtent l="0" t="0" r="0" b="0"/>
                <wp:docPr id="2" name="Прямоугольник 2" descr="Билет в Будущее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1551C" id="Прямоугольник 2" o:spid="_x0000_s1026" alt="Билет в Будущее" href="https://worldskills.ru/" target="&quot;_blank&quot;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F321E" w:rsidRPr="002F321E" w:rsidRDefault="002F321E" w:rsidP="002F3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"https://edu.gov.ru/" \t "_blank" </w:instrText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321E" w:rsidRPr="002F321E" w:rsidRDefault="002F321E" w:rsidP="002F3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Times New Roman" w:eastAsia="Times New Roman" w:hAnsi="Times New Roman" w:cs="Times New Roman"/>
          <w:noProof/>
          <w:color w:val="101010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9753600"/>
                <wp:effectExtent l="0" t="0" r="0" b="0"/>
                <wp:docPr id="1" name="Прямоугольник 1" descr="Минпросвещения России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0E211" id="Прямоугольник 1" o:spid="_x0000_s1026" alt="Минпросвещения России" href="https://edu.gov.ru/" target="&quot;_blank&quot;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F321E" w:rsidRPr="002F321E" w:rsidRDefault="002F321E" w:rsidP="002F32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p w:rsidR="002F321E" w:rsidRPr="002F321E" w:rsidRDefault="002F321E" w:rsidP="002F321E">
      <w:pPr>
        <w:spacing w:after="810" w:line="240" w:lineRule="auto"/>
        <w:outlineLvl w:val="1"/>
        <w:rPr>
          <w:rFonts w:ascii="Arial" w:eastAsia="Times New Roman" w:hAnsi="Arial" w:cs="Arial"/>
          <w:color w:val="101010"/>
          <w:sz w:val="36"/>
          <w:szCs w:val="36"/>
          <w:lang w:eastAsia="ru-RU"/>
        </w:rPr>
      </w:pPr>
      <w:r w:rsidRPr="002F321E">
        <w:rPr>
          <w:rFonts w:ascii="Arial" w:eastAsia="Times New Roman" w:hAnsi="Arial" w:cs="Arial"/>
          <w:color w:val="101010"/>
          <w:sz w:val="36"/>
          <w:szCs w:val="36"/>
          <w:lang w:eastAsia="ru-RU"/>
        </w:rPr>
        <w:t>Мы не выбираем профессию, а учим выбирать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Для того, чтобы выбрать свою траекторию развития, важно понимать себя, свои сильные и слабые стороны, осознанно принимать решения.</w:t>
      </w:r>
    </w:p>
    <w:p w:rsidR="002F321E" w:rsidRPr="002F321E" w:rsidRDefault="002F321E" w:rsidP="002F321E">
      <w:pPr>
        <w:spacing w:after="0" w:line="240" w:lineRule="auto"/>
        <w:outlineLvl w:val="1"/>
        <w:rPr>
          <w:rFonts w:ascii="Arial" w:eastAsia="Times New Roman" w:hAnsi="Arial" w:cs="Arial"/>
          <w:color w:val="101010"/>
          <w:sz w:val="36"/>
          <w:szCs w:val="36"/>
          <w:lang w:eastAsia="ru-RU"/>
        </w:rPr>
      </w:pPr>
      <w:r w:rsidRPr="002F321E">
        <w:rPr>
          <w:rFonts w:ascii="Arial" w:eastAsia="Times New Roman" w:hAnsi="Arial" w:cs="Arial"/>
          <w:color w:val="101010"/>
          <w:sz w:val="36"/>
          <w:szCs w:val="36"/>
          <w:lang w:eastAsia="ru-RU"/>
        </w:rPr>
        <w:t>Траектория движения в проекте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color w:val="6E05E8"/>
          <w:sz w:val="24"/>
          <w:szCs w:val="24"/>
          <w:bdr w:val="none" w:sz="0" w:space="0" w:color="auto" w:frame="1"/>
          <w:lang w:eastAsia="ru-RU"/>
        </w:rPr>
        <w:t>Регистрация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Персональные данные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Онлайн-диагностика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Практические мероприятия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Рекомендации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Что дальше?</w:t>
      </w:r>
    </w:p>
    <w:p w:rsidR="002F321E" w:rsidRPr="002F321E" w:rsidRDefault="002F321E" w:rsidP="002F321E">
      <w:pPr>
        <w:spacing w:after="300" w:line="240" w:lineRule="auto"/>
        <w:outlineLvl w:val="2"/>
        <w:rPr>
          <w:rFonts w:ascii="Arial" w:eastAsia="Times New Roman" w:hAnsi="Arial" w:cs="Arial"/>
          <w:color w:val="101010"/>
          <w:sz w:val="27"/>
          <w:szCs w:val="27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7"/>
          <w:szCs w:val="27"/>
          <w:lang w:eastAsia="ru-RU"/>
        </w:rPr>
        <w:t>Регистрация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 xml:space="preserve">Родителю и ребенку нужно пройти регистрацию на Платформе проекта, у каждого </w:t>
      </w:r>
      <w:proofErr w:type="gramStart"/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будет свой личный кабинет</w:t>
      </w:r>
      <w:proofErr w:type="gramEnd"/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 xml:space="preserve"> в котором будут отражаться результаты участия.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Показать все</w:t>
      </w:r>
    </w:p>
    <w:p w:rsidR="002F321E" w:rsidRPr="002F321E" w:rsidRDefault="002F321E" w:rsidP="002F321E">
      <w:pPr>
        <w:spacing w:after="0" w:line="240" w:lineRule="auto"/>
        <w:outlineLvl w:val="1"/>
        <w:rPr>
          <w:rFonts w:ascii="Arial" w:eastAsia="Times New Roman" w:hAnsi="Arial" w:cs="Arial"/>
          <w:color w:val="101010"/>
          <w:sz w:val="36"/>
          <w:szCs w:val="36"/>
          <w:lang w:eastAsia="ru-RU"/>
        </w:rPr>
      </w:pPr>
      <w:r w:rsidRPr="002F321E">
        <w:rPr>
          <w:rFonts w:ascii="Arial" w:eastAsia="Times New Roman" w:hAnsi="Arial" w:cs="Arial"/>
          <w:color w:val="101010"/>
          <w:sz w:val="36"/>
          <w:szCs w:val="36"/>
          <w:lang w:eastAsia="ru-RU"/>
        </w:rPr>
        <w:t>Сроки участия 2020</w:t>
      </w:r>
    </w:p>
    <w:p w:rsidR="002F321E" w:rsidRPr="002F321E" w:rsidRDefault="002F321E" w:rsidP="002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Кампания проекта проходит с июля по ноябрь 2020 года. В июле открывается регистрация участников и их родителей на платформе проекта и участие в онлайн-</w:t>
      </w:r>
      <w:proofErr w:type="spellStart"/>
      <w:proofErr w:type="gramStart"/>
      <w:r w:rsidRPr="002F321E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ru-RU"/>
        </w:rPr>
        <w:t>пробах.</w:t>
      </w:r>
      <w:r w:rsidRPr="002F321E">
        <w:rPr>
          <w:rFonts w:ascii="Arial" w:eastAsia="Times New Roman" w:hAnsi="Arial" w:cs="Arial"/>
          <w:color w:val="00B2FF"/>
          <w:sz w:val="24"/>
          <w:szCs w:val="24"/>
          <w:bdr w:val="single" w:sz="6" w:space="15" w:color="00B2FF" w:frame="1"/>
          <w:lang w:eastAsia="ru-RU"/>
        </w:rPr>
        <w:t>Участие</w:t>
      </w:r>
      <w:proofErr w:type="spellEnd"/>
      <w:proofErr w:type="gramEnd"/>
      <w:r w:rsidRPr="002F321E">
        <w:rPr>
          <w:rFonts w:ascii="Arial" w:eastAsia="Times New Roman" w:hAnsi="Arial" w:cs="Arial"/>
          <w:color w:val="00B2FF"/>
          <w:sz w:val="24"/>
          <w:szCs w:val="24"/>
          <w:bdr w:val="single" w:sz="6" w:space="15" w:color="00B2FF" w:frame="1"/>
          <w:lang w:eastAsia="ru-RU"/>
        </w:rPr>
        <w:t xml:space="preserve"> в очных практических мероприятиях начнется после окончания пандемии COVID-19</w:t>
      </w:r>
    </w:p>
    <w:p w:rsidR="002F321E" w:rsidRPr="002F321E" w:rsidRDefault="002F321E" w:rsidP="002F321E">
      <w:pPr>
        <w:spacing w:after="0" w:line="240" w:lineRule="auto"/>
        <w:outlineLvl w:val="1"/>
        <w:rPr>
          <w:rFonts w:ascii="Arial" w:eastAsia="Times New Roman" w:hAnsi="Arial" w:cs="Arial"/>
          <w:color w:val="101010"/>
          <w:sz w:val="36"/>
          <w:szCs w:val="36"/>
          <w:lang w:eastAsia="ru-RU"/>
        </w:rPr>
      </w:pPr>
      <w:r w:rsidRPr="002F321E">
        <w:rPr>
          <w:rFonts w:ascii="Arial" w:eastAsia="Times New Roman" w:hAnsi="Arial" w:cs="Arial"/>
          <w:color w:val="101010"/>
          <w:sz w:val="36"/>
          <w:szCs w:val="36"/>
          <w:lang w:eastAsia="ru-RU"/>
        </w:rPr>
        <w:t>Операторы проекта</w:t>
      </w:r>
    </w:p>
    <w:p w:rsidR="002F321E" w:rsidRPr="002F321E" w:rsidRDefault="002F321E" w:rsidP="002F321E">
      <w:pPr>
        <w:spacing w:after="30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"https://worldskills.ru/" \t "_blank" </w:instrText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321E" w:rsidRPr="002F321E" w:rsidRDefault="002F321E" w:rsidP="002F321E">
      <w:pPr>
        <w:spacing w:before="300" w:after="30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bdr w:val="none" w:sz="0" w:space="0" w:color="auto" w:frame="1"/>
          <w:shd w:val="clear" w:color="auto" w:fill="FFFFFF"/>
          <w:lang w:eastAsia="ru-RU"/>
        </w:rPr>
      </w:pP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"https://asi.ru/" \t "_blank" </w:instrText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321E" w:rsidRPr="002F321E" w:rsidRDefault="002F321E" w:rsidP="002F321E">
      <w:pPr>
        <w:spacing w:before="300" w:after="30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bdr w:val="none" w:sz="0" w:space="0" w:color="auto" w:frame="1"/>
          <w:shd w:val="clear" w:color="auto" w:fill="FFFFFF"/>
          <w:lang w:eastAsia="ru-RU"/>
        </w:rPr>
      </w:pP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"https://futurerussia.gov.ru/" \t "_blank" </w:instrText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321E" w:rsidRPr="002F321E" w:rsidRDefault="002F321E" w:rsidP="002F321E">
      <w:pPr>
        <w:spacing w:before="300" w:after="30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bdr w:val="none" w:sz="0" w:space="0" w:color="auto" w:frame="1"/>
          <w:shd w:val="clear" w:color="auto" w:fill="FFFFFF"/>
          <w:lang w:eastAsia="ru-RU"/>
        </w:rPr>
      </w:pP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"https://edu.gov.ru/national-project/" \t "_blank" </w:instrText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321E" w:rsidRPr="002F321E" w:rsidRDefault="002F321E" w:rsidP="002F321E">
      <w:pPr>
        <w:spacing w:before="300" w:after="30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bdr w:val="none" w:sz="0" w:space="0" w:color="auto" w:frame="1"/>
          <w:shd w:val="clear" w:color="auto" w:fill="FFFFFF"/>
          <w:lang w:eastAsia="ru-RU"/>
        </w:rPr>
      </w:pP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"https://edu.gov.ru/" \t "_blank" </w:instrText>
      </w:r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321E" w:rsidRPr="002F321E" w:rsidRDefault="002F321E" w:rsidP="002F321E">
      <w:pPr>
        <w:shd w:val="clear" w:color="auto" w:fill="F6F7F9"/>
        <w:spacing w:before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E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B87B45" w:rsidRDefault="002F321E" w:rsidP="002F321E">
      <w:r w:rsidRPr="002F32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B8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1E"/>
    <w:rsid w:val="002F321E"/>
    <w:rsid w:val="00B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3AC3"/>
  <w15:chartTrackingRefBased/>
  <w15:docId w15:val="{2358CFA3-FD57-47BA-848D-19B89038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3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ontext-r2qrq2-0">
    <w:name w:val="commontext-r2qrq2-0"/>
    <w:basedOn w:val="a0"/>
    <w:rsid w:val="002F321E"/>
  </w:style>
  <w:style w:type="character" w:styleId="a3">
    <w:name w:val="Hyperlink"/>
    <w:basedOn w:val="a0"/>
    <w:uiPriority w:val="99"/>
    <w:semiHidden/>
    <w:unhideWhenUsed/>
    <w:rsid w:val="002F3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376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5360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6342">
                  <w:marLeft w:val="0"/>
                  <w:marRight w:val="0"/>
                  <w:marTop w:val="8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035802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15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90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745">
          <w:marLeft w:val="-300"/>
          <w:marRight w:val="-300"/>
          <w:marTop w:val="5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5" Type="http://schemas.openxmlformats.org/officeDocument/2006/relationships/hyperlink" Target="https://worldskills.ru/" TargetMode="External"/><Relationship Id="rId4" Type="http://schemas.openxmlformats.org/officeDocument/2006/relationships/hyperlink" Target="https://futurerussi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2</cp:revision>
  <dcterms:created xsi:type="dcterms:W3CDTF">2020-11-25T15:15:00Z</dcterms:created>
  <dcterms:modified xsi:type="dcterms:W3CDTF">2020-11-25T15:16:00Z</dcterms:modified>
</cp:coreProperties>
</file>